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C66B" w14:textId="4AF421E5" w:rsidR="00AF04A6" w:rsidRPr="001B1952" w:rsidRDefault="00035D9E" w:rsidP="003218F3">
      <w:pPr>
        <w:rPr>
          <w:rFonts w:ascii="Arial" w:hAnsi="Arial" w:cs="Arial"/>
          <w:sz w:val="22"/>
          <w:szCs w:val="22"/>
        </w:rPr>
      </w:pPr>
      <w:r w:rsidRPr="001B195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143C6EE" wp14:editId="2143C6EF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1285240" cy="590550"/>
            <wp:effectExtent l="0" t="0" r="0" b="0"/>
            <wp:wrapNone/>
            <wp:docPr id="2" name="Picture 1" descr="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5FA" w:rsidRPr="001B1952">
        <w:rPr>
          <w:rFonts w:ascii="Arial" w:hAnsi="Arial" w:cs="Arial"/>
          <w:sz w:val="22"/>
          <w:szCs w:val="22"/>
        </w:rPr>
        <w:t xml:space="preserve"> </w:t>
      </w:r>
    </w:p>
    <w:p w14:paraId="2143C66C" w14:textId="77777777" w:rsidR="00AF04A6" w:rsidRPr="001B1952" w:rsidRDefault="00AF04A6" w:rsidP="003218F3">
      <w:pPr>
        <w:rPr>
          <w:rFonts w:ascii="Arial" w:hAnsi="Arial" w:cs="Arial"/>
          <w:sz w:val="22"/>
          <w:szCs w:val="22"/>
        </w:rPr>
      </w:pPr>
    </w:p>
    <w:p w14:paraId="2143C66D" w14:textId="77777777" w:rsidR="00AF04A6" w:rsidRPr="001B1952" w:rsidRDefault="00AF04A6" w:rsidP="003218F3">
      <w:pPr>
        <w:rPr>
          <w:rFonts w:ascii="Arial" w:hAnsi="Arial" w:cs="Arial"/>
          <w:sz w:val="22"/>
          <w:szCs w:val="22"/>
        </w:rPr>
      </w:pPr>
    </w:p>
    <w:p w14:paraId="2143C66E" w14:textId="77777777" w:rsidR="00AF04A6" w:rsidRPr="001B1952" w:rsidRDefault="00AF04A6" w:rsidP="003218F3">
      <w:pPr>
        <w:shd w:val="clear" w:color="auto" w:fill="000000"/>
        <w:spacing w:line="120" w:lineRule="auto"/>
        <w:rPr>
          <w:rFonts w:ascii="Arial" w:hAnsi="Arial" w:cs="Arial"/>
          <w:sz w:val="22"/>
          <w:szCs w:val="22"/>
        </w:rPr>
      </w:pPr>
    </w:p>
    <w:p w14:paraId="2143C66F" w14:textId="6A3FEDD7" w:rsidR="00AF04A6" w:rsidRPr="001B1952" w:rsidRDefault="006060C2" w:rsidP="003218F3">
      <w:pPr>
        <w:shd w:val="clear" w:color="auto" w:fill="000000"/>
        <w:jc w:val="center"/>
        <w:rPr>
          <w:rFonts w:ascii="Arial Black" w:hAnsi="Arial Black" w:cs="Arial"/>
          <w:b/>
          <w:sz w:val="22"/>
          <w:szCs w:val="22"/>
        </w:rPr>
      </w:pPr>
      <w:r w:rsidRPr="001B1952">
        <w:rPr>
          <w:rFonts w:ascii="Arial Black" w:hAnsi="Arial Black" w:cs="Arial"/>
          <w:b/>
          <w:sz w:val="22"/>
          <w:szCs w:val="22"/>
        </w:rPr>
        <w:t>IT Systems Administrator</w:t>
      </w:r>
    </w:p>
    <w:p w14:paraId="2143C670" w14:textId="77777777" w:rsidR="00AF04A6" w:rsidRPr="001B1952" w:rsidRDefault="00AF04A6" w:rsidP="003218F3">
      <w:pPr>
        <w:shd w:val="clear" w:color="auto" w:fill="000000"/>
        <w:spacing w:line="120" w:lineRule="auto"/>
        <w:jc w:val="center"/>
        <w:rPr>
          <w:rFonts w:ascii="Arial Black" w:hAnsi="Arial Black" w:cs="Arial"/>
          <w:sz w:val="22"/>
          <w:szCs w:val="22"/>
        </w:rPr>
      </w:pPr>
    </w:p>
    <w:p w14:paraId="2143C671" w14:textId="77777777" w:rsidR="00AF04A6" w:rsidRPr="001B1952" w:rsidRDefault="00AF04A6" w:rsidP="003218F3">
      <w:pPr>
        <w:shd w:val="clear" w:color="auto" w:fill="000000"/>
        <w:jc w:val="center"/>
        <w:rPr>
          <w:rFonts w:ascii="Arial Black" w:hAnsi="Arial Black" w:cs="Arial"/>
          <w:b/>
          <w:sz w:val="22"/>
          <w:szCs w:val="22"/>
        </w:rPr>
      </w:pPr>
      <w:r w:rsidRPr="001B1952">
        <w:rPr>
          <w:rFonts w:ascii="Arial Black" w:hAnsi="Arial Black" w:cs="Arial"/>
          <w:b/>
          <w:sz w:val="22"/>
          <w:szCs w:val="22"/>
        </w:rPr>
        <w:t>Job Description</w:t>
      </w:r>
    </w:p>
    <w:p w14:paraId="2143C672" w14:textId="77777777" w:rsidR="00AF04A6" w:rsidRPr="001B1952" w:rsidRDefault="00AF04A6" w:rsidP="003218F3">
      <w:pPr>
        <w:shd w:val="clear" w:color="auto" w:fill="000000"/>
        <w:spacing w:line="120" w:lineRule="auto"/>
        <w:rPr>
          <w:rFonts w:ascii="Arial" w:hAnsi="Arial" w:cs="Arial"/>
          <w:sz w:val="22"/>
          <w:szCs w:val="22"/>
        </w:rPr>
      </w:pPr>
    </w:p>
    <w:p w14:paraId="2143C673" w14:textId="77777777" w:rsidR="00AF04A6" w:rsidRPr="001B1952" w:rsidRDefault="00AF04A6" w:rsidP="003218F3">
      <w:pPr>
        <w:rPr>
          <w:rFonts w:ascii="Arial" w:hAnsi="Arial" w:cs="Arial"/>
          <w:sz w:val="22"/>
          <w:szCs w:val="22"/>
        </w:rPr>
      </w:pPr>
    </w:p>
    <w:p w14:paraId="2143C674" w14:textId="77777777" w:rsidR="00AA733F" w:rsidRPr="001B1952" w:rsidRDefault="00AA733F" w:rsidP="003218F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2143C675" w14:textId="14D80935" w:rsidR="00CE0B36" w:rsidRPr="001B1952" w:rsidRDefault="00CE0B36" w:rsidP="003218F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1B1952">
        <w:rPr>
          <w:rFonts w:ascii="Arial" w:hAnsi="Arial" w:cs="Arial"/>
          <w:b/>
          <w:bCs/>
          <w:color w:val="000000"/>
          <w:sz w:val="22"/>
          <w:szCs w:val="22"/>
        </w:rPr>
        <w:t xml:space="preserve">Job Title:  </w:t>
      </w:r>
      <w:r w:rsidRPr="001B1952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3218F3" w:rsidRPr="001B1952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6060C2" w:rsidRPr="001B1952">
        <w:rPr>
          <w:rFonts w:ascii="Arial" w:hAnsi="Arial" w:cs="Arial"/>
          <w:bCs/>
          <w:sz w:val="22"/>
          <w:szCs w:val="22"/>
        </w:rPr>
        <w:t>IT Systems Administrator</w:t>
      </w:r>
    </w:p>
    <w:p w14:paraId="2143C676" w14:textId="77777777" w:rsidR="008421F9" w:rsidRPr="001B1952" w:rsidRDefault="008421F9" w:rsidP="003218F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2143C677" w14:textId="24CA5DBC" w:rsidR="008421F9" w:rsidRPr="001B1952" w:rsidRDefault="00F04331" w:rsidP="003218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B1952">
        <w:rPr>
          <w:rFonts w:ascii="Arial" w:hAnsi="Arial" w:cs="Arial"/>
          <w:b/>
          <w:bCs/>
          <w:color w:val="000000"/>
          <w:sz w:val="22"/>
          <w:szCs w:val="22"/>
        </w:rPr>
        <w:t>Responsible</w:t>
      </w:r>
      <w:r w:rsidR="008421F9" w:rsidRPr="001B195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F7281" w:rsidRPr="001B1952">
        <w:rPr>
          <w:rFonts w:ascii="Arial" w:hAnsi="Arial" w:cs="Arial"/>
          <w:b/>
          <w:bCs/>
          <w:color w:val="000000"/>
          <w:sz w:val="22"/>
          <w:szCs w:val="22"/>
        </w:rPr>
        <w:t>T</w:t>
      </w:r>
      <w:r w:rsidR="008421F9" w:rsidRPr="001B1952">
        <w:rPr>
          <w:rFonts w:ascii="Arial" w:hAnsi="Arial" w:cs="Arial"/>
          <w:b/>
          <w:bCs/>
          <w:color w:val="000000"/>
          <w:sz w:val="22"/>
          <w:szCs w:val="22"/>
        </w:rPr>
        <w:t>o:</w:t>
      </w:r>
      <w:r w:rsidR="008421F9" w:rsidRPr="001B1952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977220" w:rsidRPr="001B1952">
        <w:rPr>
          <w:rFonts w:ascii="Arial" w:hAnsi="Arial" w:cs="Arial"/>
          <w:bCs/>
          <w:color w:val="000000"/>
          <w:sz w:val="22"/>
          <w:szCs w:val="22"/>
        </w:rPr>
        <w:t>Director of Corporate Affairs</w:t>
      </w:r>
    </w:p>
    <w:p w14:paraId="2143C678" w14:textId="77777777" w:rsidR="00CE0B36" w:rsidRPr="001B1952" w:rsidRDefault="00CE0B36" w:rsidP="003218F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2143C679" w14:textId="6B313416" w:rsidR="00F04331" w:rsidRPr="001B1952" w:rsidRDefault="00F04331" w:rsidP="003218F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1B1952">
        <w:rPr>
          <w:rFonts w:ascii="Arial" w:hAnsi="Arial" w:cs="Arial"/>
          <w:b/>
          <w:bCs/>
          <w:color w:val="000000"/>
          <w:sz w:val="22"/>
          <w:szCs w:val="22"/>
        </w:rPr>
        <w:t>Location:</w:t>
      </w:r>
      <w:r w:rsidR="003218F3" w:rsidRPr="001B1952">
        <w:rPr>
          <w:rFonts w:ascii="Arial" w:hAnsi="Arial" w:cs="Arial"/>
          <w:bCs/>
          <w:color w:val="000000"/>
          <w:sz w:val="22"/>
          <w:szCs w:val="22"/>
        </w:rPr>
        <w:tab/>
      </w:r>
      <w:r w:rsidR="003218F3" w:rsidRPr="001B1952">
        <w:rPr>
          <w:rFonts w:ascii="Arial" w:hAnsi="Arial" w:cs="Arial"/>
          <w:bCs/>
          <w:color w:val="000000"/>
          <w:sz w:val="22"/>
          <w:szCs w:val="22"/>
        </w:rPr>
        <w:tab/>
      </w:r>
      <w:r w:rsidRPr="001B1952">
        <w:rPr>
          <w:rFonts w:ascii="Arial" w:hAnsi="Arial" w:cs="Arial"/>
          <w:bCs/>
          <w:color w:val="000000"/>
          <w:sz w:val="22"/>
          <w:szCs w:val="22"/>
        </w:rPr>
        <w:t>40/44 Eglantine Avenue, Belfast, BT9 6D</w:t>
      </w:r>
      <w:r w:rsidR="00A2723B" w:rsidRPr="001B1952">
        <w:rPr>
          <w:rFonts w:ascii="Arial" w:hAnsi="Arial" w:cs="Arial"/>
          <w:bCs/>
          <w:color w:val="000000"/>
          <w:sz w:val="22"/>
          <w:szCs w:val="22"/>
        </w:rPr>
        <w:t>X</w:t>
      </w:r>
      <w:r w:rsidR="00843793" w:rsidRPr="001B1952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2143C67A" w14:textId="77777777" w:rsidR="00F04331" w:rsidRPr="001B1952" w:rsidRDefault="00F04331" w:rsidP="003218F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2143C67B" w14:textId="3486BF66" w:rsidR="00CE0B36" w:rsidRPr="001B1952" w:rsidRDefault="00CE0B36" w:rsidP="003218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B1952">
        <w:rPr>
          <w:rFonts w:ascii="Arial" w:hAnsi="Arial" w:cs="Arial"/>
          <w:b/>
          <w:bCs/>
          <w:color w:val="000000"/>
          <w:sz w:val="22"/>
          <w:szCs w:val="22"/>
        </w:rPr>
        <w:t>Hours:</w:t>
      </w:r>
      <w:r w:rsidRPr="001B1952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B1952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1B1952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3D7642" w:rsidRPr="001B1952">
        <w:rPr>
          <w:rFonts w:ascii="Arial" w:hAnsi="Arial" w:cs="Arial"/>
          <w:bCs/>
          <w:color w:val="000000"/>
          <w:sz w:val="22"/>
          <w:szCs w:val="22"/>
        </w:rPr>
        <w:t xml:space="preserve">35 </w:t>
      </w:r>
      <w:r w:rsidR="00B138E1" w:rsidRPr="001B1952">
        <w:rPr>
          <w:rFonts w:ascii="Arial" w:hAnsi="Arial" w:cs="Arial"/>
          <w:bCs/>
          <w:color w:val="000000"/>
          <w:sz w:val="22"/>
          <w:szCs w:val="22"/>
        </w:rPr>
        <w:t>H</w:t>
      </w:r>
      <w:r w:rsidR="003D7642" w:rsidRPr="001B1952">
        <w:rPr>
          <w:rFonts w:ascii="Arial" w:hAnsi="Arial" w:cs="Arial"/>
          <w:bCs/>
          <w:color w:val="000000"/>
          <w:sz w:val="22"/>
          <w:szCs w:val="22"/>
        </w:rPr>
        <w:t xml:space="preserve">ours per </w:t>
      </w:r>
      <w:r w:rsidR="00B138E1" w:rsidRPr="001B1952">
        <w:rPr>
          <w:rFonts w:ascii="Arial" w:hAnsi="Arial" w:cs="Arial"/>
          <w:bCs/>
          <w:color w:val="000000"/>
          <w:sz w:val="22"/>
          <w:szCs w:val="22"/>
        </w:rPr>
        <w:t>W</w:t>
      </w:r>
      <w:r w:rsidR="003D7642" w:rsidRPr="001B1952">
        <w:rPr>
          <w:rFonts w:ascii="Arial" w:hAnsi="Arial" w:cs="Arial"/>
          <w:bCs/>
          <w:color w:val="000000"/>
          <w:sz w:val="22"/>
          <w:szCs w:val="22"/>
        </w:rPr>
        <w:t>eek</w:t>
      </w:r>
    </w:p>
    <w:p w14:paraId="2143C67C" w14:textId="77777777" w:rsidR="00CE0B36" w:rsidRPr="001B1952" w:rsidRDefault="00CE0B36" w:rsidP="003218F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2143C67D" w14:textId="3D93612A" w:rsidR="00CE0B36" w:rsidRPr="001B1952" w:rsidRDefault="00CE0B36" w:rsidP="003218F3">
      <w:pPr>
        <w:autoSpaceDE w:val="0"/>
        <w:autoSpaceDN w:val="0"/>
        <w:adjustRightInd w:val="0"/>
        <w:ind w:left="2160" w:hanging="2160"/>
        <w:rPr>
          <w:rFonts w:ascii="Arial" w:hAnsi="Arial" w:cs="Arial"/>
          <w:color w:val="000000"/>
          <w:sz w:val="22"/>
          <w:szCs w:val="22"/>
        </w:rPr>
      </w:pPr>
      <w:r w:rsidRPr="001B195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Salary: </w:t>
      </w:r>
      <w:r w:rsidRPr="001B1952">
        <w:rPr>
          <w:rFonts w:ascii="Arial" w:hAnsi="Arial" w:cs="Arial"/>
          <w:sz w:val="22"/>
          <w:szCs w:val="22"/>
        </w:rPr>
        <w:tab/>
      </w:r>
      <w:r w:rsidR="560EC261" w:rsidRPr="001B1952">
        <w:rPr>
          <w:rFonts w:ascii="Arial" w:hAnsi="Arial" w:cs="Arial"/>
          <w:sz w:val="22"/>
          <w:szCs w:val="22"/>
        </w:rPr>
        <w:t>£</w:t>
      </w:r>
      <w:r w:rsidR="29019882" w:rsidRPr="001B1952">
        <w:rPr>
          <w:rFonts w:ascii="Arial" w:hAnsi="Arial" w:cs="Arial"/>
          <w:sz w:val="22"/>
          <w:szCs w:val="22"/>
        </w:rPr>
        <w:t xml:space="preserve">25,000 </w:t>
      </w:r>
      <w:r w:rsidR="00F762EF" w:rsidRPr="001B1952">
        <w:rPr>
          <w:rFonts w:ascii="Arial" w:hAnsi="Arial" w:cs="Arial"/>
          <w:sz w:val="22"/>
          <w:szCs w:val="22"/>
        </w:rPr>
        <w:t>-</w:t>
      </w:r>
      <w:r w:rsidR="29019882" w:rsidRPr="001B1952">
        <w:rPr>
          <w:rFonts w:ascii="Arial" w:hAnsi="Arial" w:cs="Arial"/>
          <w:sz w:val="22"/>
          <w:szCs w:val="22"/>
        </w:rPr>
        <w:t xml:space="preserve"> </w:t>
      </w:r>
      <w:r w:rsidR="3A22FA04" w:rsidRPr="001B1952">
        <w:rPr>
          <w:rFonts w:ascii="Arial" w:hAnsi="Arial" w:cs="Arial"/>
          <w:sz w:val="22"/>
          <w:szCs w:val="22"/>
        </w:rPr>
        <w:t>£</w:t>
      </w:r>
      <w:r w:rsidR="29019882" w:rsidRPr="001B1952">
        <w:rPr>
          <w:rFonts w:ascii="Arial" w:hAnsi="Arial" w:cs="Arial"/>
          <w:sz w:val="22"/>
          <w:szCs w:val="22"/>
        </w:rPr>
        <w:t>30,000 (depending on experience)</w:t>
      </w:r>
    </w:p>
    <w:p w14:paraId="2143C67E" w14:textId="77777777" w:rsidR="004C4774" w:rsidRPr="001B1952" w:rsidRDefault="004C4774" w:rsidP="003218F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143C67F" w14:textId="77777777" w:rsidR="0056164B" w:rsidRPr="001B1952" w:rsidRDefault="0056164B" w:rsidP="003218F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2143C680" w14:textId="77777777" w:rsidR="00CE0B36" w:rsidRPr="001B1952" w:rsidRDefault="0021059E" w:rsidP="003218F3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B1952">
        <w:rPr>
          <w:rFonts w:ascii="Arial" w:hAnsi="Arial" w:cs="Arial"/>
          <w:b/>
          <w:bCs/>
          <w:color w:val="000000"/>
          <w:sz w:val="22"/>
          <w:szCs w:val="22"/>
        </w:rPr>
        <w:t>Summary of R</w:t>
      </w:r>
      <w:r w:rsidR="00DA34D8" w:rsidRPr="001B1952">
        <w:rPr>
          <w:rFonts w:ascii="Arial" w:hAnsi="Arial" w:cs="Arial"/>
          <w:b/>
          <w:bCs/>
          <w:color w:val="000000"/>
          <w:sz w:val="22"/>
          <w:szCs w:val="22"/>
        </w:rPr>
        <w:t>esponsibilities</w:t>
      </w:r>
    </w:p>
    <w:p w14:paraId="2143C681" w14:textId="77777777" w:rsidR="00CE0B36" w:rsidRPr="001B1952" w:rsidRDefault="00CE0B36" w:rsidP="003218F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AA9D6BB" w14:textId="3A8420D3" w:rsidR="00E7799A" w:rsidRPr="001B1952" w:rsidRDefault="00DA34D8" w:rsidP="00E779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B1952">
        <w:rPr>
          <w:rFonts w:ascii="Arial" w:hAnsi="Arial" w:cs="Arial"/>
          <w:sz w:val="22"/>
          <w:szCs w:val="22"/>
        </w:rPr>
        <w:t>T</w:t>
      </w:r>
      <w:r w:rsidR="00762824" w:rsidRPr="001B1952">
        <w:rPr>
          <w:rFonts w:ascii="Arial" w:hAnsi="Arial" w:cs="Arial"/>
          <w:sz w:val="22"/>
          <w:szCs w:val="22"/>
        </w:rPr>
        <w:t>he</w:t>
      </w:r>
      <w:r w:rsidR="006060C2" w:rsidRPr="001B1952">
        <w:rPr>
          <w:rFonts w:ascii="Arial" w:hAnsi="Arial" w:cs="Arial"/>
          <w:sz w:val="22"/>
          <w:szCs w:val="22"/>
        </w:rPr>
        <w:t xml:space="preserve"> IT Systems Administrator </w:t>
      </w:r>
      <w:r w:rsidR="008421F9" w:rsidRPr="001B1952">
        <w:rPr>
          <w:rFonts w:ascii="Arial" w:hAnsi="Arial" w:cs="Arial"/>
          <w:sz w:val="22"/>
          <w:szCs w:val="22"/>
        </w:rPr>
        <w:t>w</w:t>
      </w:r>
      <w:r w:rsidR="00762824" w:rsidRPr="001B1952">
        <w:rPr>
          <w:rFonts w:ascii="Arial" w:hAnsi="Arial" w:cs="Arial"/>
          <w:sz w:val="22"/>
          <w:szCs w:val="22"/>
        </w:rPr>
        <w:t>ill</w:t>
      </w:r>
      <w:r w:rsidR="005A63E4" w:rsidRPr="001B1952">
        <w:rPr>
          <w:rFonts w:ascii="Arial" w:hAnsi="Arial" w:cs="Arial"/>
          <w:sz w:val="22"/>
          <w:szCs w:val="22"/>
        </w:rPr>
        <w:t xml:space="preserve"> be responsible for a</w:t>
      </w:r>
      <w:r w:rsidR="00E7799A" w:rsidRPr="001B1952">
        <w:rPr>
          <w:rFonts w:ascii="Arial" w:hAnsi="Arial" w:cs="Arial"/>
          <w:sz w:val="22"/>
          <w:szCs w:val="22"/>
          <w:shd w:val="clear" w:color="auto" w:fill="FFFFFF"/>
        </w:rPr>
        <w:t>ssi</w:t>
      </w:r>
      <w:r w:rsidR="006060C2" w:rsidRPr="001B1952">
        <w:rPr>
          <w:rFonts w:ascii="Arial" w:hAnsi="Arial" w:cs="Arial"/>
          <w:sz w:val="22"/>
          <w:szCs w:val="22"/>
          <w:shd w:val="clear" w:color="auto" w:fill="FFFFFF"/>
        </w:rPr>
        <w:t>sting</w:t>
      </w:r>
      <w:r w:rsidR="00E7799A" w:rsidRPr="001B1952">
        <w:rPr>
          <w:rFonts w:ascii="Arial" w:hAnsi="Arial" w:cs="Arial"/>
          <w:sz w:val="22"/>
          <w:szCs w:val="22"/>
          <w:shd w:val="clear" w:color="auto" w:fill="FFFFFF"/>
        </w:rPr>
        <w:t xml:space="preserve"> the Director of Corporate Affairs in maintaining and enhancing the IT strategy for the organisation and to support the IT infrastructure within an efficient and timely manner.</w:t>
      </w:r>
    </w:p>
    <w:p w14:paraId="5AA6F2CF" w14:textId="51BDE5BC" w:rsidR="00073854" w:rsidRPr="001B1952" w:rsidRDefault="00073854" w:rsidP="000738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1D345AA" w14:textId="2C3559A4" w:rsidR="00073854" w:rsidRPr="001B1952" w:rsidRDefault="00073854" w:rsidP="00073854">
      <w:pPr>
        <w:jc w:val="both"/>
        <w:rPr>
          <w:rFonts w:ascii="Arial" w:hAnsi="Arial" w:cs="Arial"/>
          <w:sz w:val="22"/>
          <w:szCs w:val="22"/>
        </w:rPr>
      </w:pPr>
      <w:r w:rsidRPr="001B1952">
        <w:rPr>
          <w:rFonts w:ascii="Arial" w:hAnsi="Arial" w:cs="Arial"/>
          <w:sz w:val="22"/>
          <w:szCs w:val="22"/>
          <w:shd w:val="clear" w:color="auto" w:fill="FFFFFF"/>
        </w:rPr>
        <w:t>The individual will be responsible for troubleshooting, maintaining and developing the IT and Information Systems. The role will require a broad skill set in all areas of IT</w:t>
      </w:r>
      <w:r w:rsidR="00084C6D" w:rsidRPr="001B1952">
        <w:rPr>
          <w:rFonts w:ascii="Arial" w:hAnsi="Arial" w:cs="Arial"/>
          <w:sz w:val="22"/>
          <w:szCs w:val="22"/>
          <w:shd w:val="clear" w:color="auto" w:fill="FFFFFF"/>
        </w:rPr>
        <w:t xml:space="preserve"> -</w:t>
      </w:r>
      <w:r w:rsidRPr="001B1952">
        <w:rPr>
          <w:rFonts w:ascii="Arial" w:hAnsi="Arial" w:cs="Arial"/>
          <w:sz w:val="22"/>
          <w:szCs w:val="22"/>
          <w:shd w:val="clear" w:color="auto" w:fill="FFFFFF"/>
        </w:rPr>
        <w:t xml:space="preserve"> including ERP systems, business server technologies</w:t>
      </w:r>
      <w:r w:rsidR="00D118BC" w:rsidRPr="001B1952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1B1952">
        <w:rPr>
          <w:rFonts w:ascii="Arial" w:hAnsi="Arial" w:cs="Arial"/>
          <w:sz w:val="22"/>
          <w:szCs w:val="22"/>
          <w:shd w:val="clear" w:color="auto" w:fill="FFFFFF"/>
        </w:rPr>
        <w:t xml:space="preserve"> including related software applications. </w:t>
      </w:r>
    </w:p>
    <w:p w14:paraId="2143C683" w14:textId="77777777" w:rsidR="00DA34D8" w:rsidRPr="001B1952" w:rsidRDefault="00DA34D8" w:rsidP="000738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43C684" w14:textId="77777777" w:rsidR="00CE0B36" w:rsidRPr="001B1952" w:rsidRDefault="00CE0B36" w:rsidP="000738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43C685" w14:textId="77777777" w:rsidR="00CE0B36" w:rsidRPr="001B1952" w:rsidRDefault="00DA34D8" w:rsidP="003218F3">
      <w:pPr>
        <w:pStyle w:val="Heading2"/>
        <w:shd w:val="clear" w:color="auto" w:fill="BFBFBF" w:themeFill="background1" w:themeFillShade="BF"/>
        <w:jc w:val="both"/>
        <w:rPr>
          <w:rFonts w:ascii="Arial" w:hAnsi="Arial" w:cs="Arial"/>
          <w:sz w:val="22"/>
          <w:szCs w:val="22"/>
          <w:u w:val="none"/>
        </w:rPr>
      </w:pPr>
      <w:r w:rsidRPr="001B1952">
        <w:rPr>
          <w:rFonts w:ascii="Arial" w:hAnsi="Arial" w:cs="Arial"/>
          <w:sz w:val="22"/>
          <w:szCs w:val="22"/>
          <w:u w:val="none"/>
        </w:rPr>
        <w:t xml:space="preserve">Key </w:t>
      </w:r>
      <w:r w:rsidR="0021059E" w:rsidRPr="001B1952">
        <w:rPr>
          <w:rFonts w:ascii="Arial" w:hAnsi="Arial" w:cs="Arial"/>
          <w:sz w:val="22"/>
          <w:szCs w:val="22"/>
          <w:u w:val="none"/>
        </w:rPr>
        <w:t>Responsibilities</w:t>
      </w:r>
    </w:p>
    <w:p w14:paraId="2143C686" w14:textId="77777777" w:rsidR="00DA34D8" w:rsidRPr="001B1952" w:rsidRDefault="00DA34D8" w:rsidP="003218F3">
      <w:pPr>
        <w:jc w:val="both"/>
        <w:rPr>
          <w:rFonts w:ascii="Arial" w:hAnsi="Arial" w:cs="Arial"/>
          <w:bCs/>
          <w:sz w:val="22"/>
          <w:szCs w:val="22"/>
        </w:rPr>
      </w:pPr>
    </w:p>
    <w:p w14:paraId="070699C0" w14:textId="3AF96925" w:rsidR="00DA2112" w:rsidRPr="001B1952" w:rsidRDefault="004C7E66" w:rsidP="00DA2112">
      <w:pPr>
        <w:pStyle w:val="ListParagraph"/>
        <w:numPr>
          <w:ilvl w:val="0"/>
          <w:numId w:val="28"/>
        </w:numPr>
        <w:ind w:left="284" w:hanging="284"/>
        <w:jc w:val="both"/>
        <w:textAlignment w:val="center"/>
        <w:rPr>
          <w:rFonts w:ascii="Arial" w:hAnsi="Arial" w:cs="Arial"/>
          <w:color w:val="323232"/>
          <w:sz w:val="22"/>
          <w:szCs w:val="22"/>
        </w:rPr>
      </w:pPr>
      <w:r w:rsidRPr="001B1952">
        <w:rPr>
          <w:rFonts w:ascii="Arial" w:hAnsi="Arial" w:cs="Arial"/>
          <w:color w:val="323232"/>
          <w:sz w:val="22"/>
          <w:szCs w:val="22"/>
          <w:shd w:val="clear" w:color="auto" w:fill="FFFFFF"/>
        </w:rPr>
        <w:t>To o</w:t>
      </w:r>
      <w:r w:rsidR="00DA2112" w:rsidRPr="001B1952">
        <w:rPr>
          <w:rFonts w:ascii="Arial" w:hAnsi="Arial" w:cs="Arial"/>
          <w:color w:val="323232"/>
          <w:sz w:val="22"/>
          <w:szCs w:val="22"/>
          <w:shd w:val="clear" w:color="auto" w:fill="FFFFFF"/>
        </w:rPr>
        <w:t xml:space="preserve">btain a good working knowledge of all </w:t>
      </w:r>
      <w:r w:rsidR="00AC40A2" w:rsidRPr="001B1952">
        <w:rPr>
          <w:rFonts w:ascii="Arial" w:hAnsi="Arial" w:cs="Arial"/>
          <w:color w:val="323232"/>
          <w:sz w:val="22"/>
          <w:szCs w:val="22"/>
          <w:shd w:val="clear" w:color="auto" w:fill="FFFFFF"/>
        </w:rPr>
        <w:t xml:space="preserve">the organisation’s </w:t>
      </w:r>
      <w:r w:rsidR="00DA2112" w:rsidRPr="001B1952">
        <w:rPr>
          <w:rFonts w:ascii="Arial" w:hAnsi="Arial" w:cs="Arial"/>
          <w:color w:val="323232"/>
          <w:sz w:val="22"/>
          <w:szCs w:val="22"/>
          <w:shd w:val="clear" w:color="auto" w:fill="FFFFFF"/>
        </w:rPr>
        <w:t xml:space="preserve">IT systems to support users, troubleshoot problems and help develop the system to meet the </w:t>
      </w:r>
      <w:r w:rsidR="00FE7DC4" w:rsidRPr="001B1952">
        <w:rPr>
          <w:rFonts w:ascii="Arial" w:hAnsi="Arial" w:cs="Arial"/>
          <w:color w:val="323232"/>
          <w:sz w:val="22"/>
          <w:szCs w:val="22"/>
          <w:shd w:val="clear" w:color="auto" w:fill="FFFFFF"/>
        </w:rPr>
        <w:t>ever-changing</w:t>
      </w:r>
      <w:r w:rsidR="00DA2112" w:rsidRPr="001B1952">
        <w:rPr>
          <w:rFonts w:ascii="Arial" w:hAnsi="Arial" w:cs="Arial"/>
          <w:color w:val="323232"/>
          <w:sz w:val="22"/>
          <w:szCs w:val="22"/>
          <w:shd w:val="clear" w:color="auto" w:fill="FFFFFF"/>
        </w:rPr>
        <w:t xml:space="preserve"> needs of the </w:t>
      </w:r>
      <w:r w:rsidR="003A717A" w:rsidRPr="001B1952">
        <w:rPr>
          <w:rFonts w:ascii="Arial" w:hAnsi="Arial" w:cs="Arial"/>
          <w:color w:val="323232"/>
          <w:sz w:val="22"/>
          <w:szCs w:val="22"/>
          <w:shd w:val="clear" w:color="auto" w:fill="FFFFFF"/>
        </w:rPr>
        <w:t>organisation</w:t>
      </w:r>
      <w:r w:rsidR="00DA2112" w:rsidRPr="001B1952">
        <w:rPr>
          <w:rFonts w:ascii="Arial" w:hAnsi="Arial" w:cs="Arial"/>
          <w:color w:val="323232"/>
          <w:sz w:val="22"/>
          <w:szCs w:val="22"/>
          <w:shd w:val="clear" w:color="auto" w:fill="FFFFFF"/>
        </w:rPr>
        <w:t>.</w:t>
      </w:r>
    </w:p>
    <w:p w14:paraId="23451652" w14:textId="44B9C319" w:rsidR="00DA2112" w:rsidRPr="001B1952" w:rsidRDefault="004C7E66" w:rsidP="00DA2112">
      <w:pPr>
        <w:pStyle w:val="ListParagraph"/>
        <w:numPr>
          <w:ilvl w:val="0"/>
          <w:numId w:val="28"/>
        </w:numPr>
        <w:ind w:left="284" w:hanging="284"/>
        <w:jc w:val="both"/>
        <w:textAlignment w:val="center"/>
        <w:rPr>
          <w:rFonts w:ascii="Arial" w:hAnsi="Arial" w:cs="Arial"/>
          <w:color w:val="323232"/>
          <w:sz w:val="22"/>
          <w:szCs w:val="22"/>
        </w:rPr>
      </w:pPr>
      <w:r w:rsidRPr="001B1952">
        <w:rPr>
          <w:rFonts w:ascii="Arial" w:hAnsi="Arial" w:cs="Arial"/>
          <w:color w:val="323232"/>
          <w:sz w:val="22"/>
          <w:szCs w:val="22"/>
          <w:shd w:val="clear" w:color="auto" w:fill="FFFFFF"/>
        </w:rPr>
        <w:t>To m</w:t>
      </w:r>
      <w:r w:rsidR="00DA2112" w:rsidRPr="001B1952">
        <w:rPr>
          <w:rFonts w:ascii="Arial" w:hAnsi="Arial" w:cs="Arial"/>
          <w:color w:val="323232"/>
          <w:sz w:val="22"/>
          <w:szCs w:val="22"/>
          <w:shd w:val="clear" w:color="auto" w:fill="FFFFFF"/>
        </w:rPr>
        <w:t>anage software applications. Understand how they function and interface with other systems to maintain, enhance, support and troubleshoot. </w:t>
      </w:r>
    </w:p>
    <w:p w14:paraId="2C760AC7" w14:textId="6DB1AF5A" w:rsidR="00DA2112" w:rsidRPr="001B1952" w:rsidRDefault="004C7E66" w:rsidP="00DA2112">
      <w:pPr>
        <w:pStyle w:val="ListParagraph"/>
        <w:numPr>
          <w:ilvl w:val="0"/>
          <w:numId w:val="28"/>
        </w:numPr>
        <w:ind w:left="284" w:hanging="284"/>
        <w:jc w:val="both"/>
        <w:textAlignment w:val="center"/>
        <w:rPr>
          <w:rFonts w:ascii="Arial" w:hAnsi="Arial" w:cs="Arial"/>
          <w:color w:val="323232"/>
          <w:sz w:val="22"/>
          <w:szCs w:val="22"/>
        </w:rPr>
      </w:pPr>
      <w:r w:rsidRPr="001B1952">
        <w:rPr>
          <w:rFonts w:ascii="Arial" w:hAnsi="Arial" w:cs="Arial"/>
          <w:color w:val="323232"/>
          <w:sz w:val="22"/>
          <w:szCs w:val="22"/>
          <w:shd w:val="clear" w:color="auto" w:fill="FFFFFF"/>
        </w:rPr>
        <w:t>To m</w:t>
      </w:r>
      <w:r w:rsidR="00DA2112" w:rsidRPr="001B1952">
        <w:rPr>
          <w:rFonts w:ascii="Arial" w:hAnsi="Arial" w:cs="Arial"/>
          <w:color w:val="323232"/>
          <w:sz w:val="22"/>
          <w:szCs w:val="22"/>
          <w:shd w:val="clear" w:color="auto" w:fill="FFFFFF"/>
        </w:rPr>
        <w:t>anage all hardware assets and maintain inventory of same.</w:t>
      </w:r>
    </w:p>
    <w:p w14:paraId="4788369B" w14:textId="32D6D5A9" w:rsidR="00DA2112" w:rsidRPr="001B1952" w:rsidRDefault="004C7E66" w:rsidP="00DA2112">
      <w:pPr>
        <w:pStyle w:val="ListParagraph"/>
        <w:numPr>
          <w:ilvl w:val="0"/>
          <w:numId w:val="28"/>
        </w:numPr>
        <w:ind w:left="284" w:hanging="284"/>
        <w:jc w:val="both"/>
        <w:textAlignment w:val="center"/>
        <w:rPr>
          <w:rFonts w:ascii="Arial" w:hAnsi="Arial" w:cs="Arial"/>
          <w:color w:val="323232"/>
          <w:sz w:val="22"/>
          <w:szCs w:val="22"/>
        </w:rPr>
      </w:pPr>
      <w:r w:rsidRPr="001B1952">
        <w:rPr>
          <w:rFonts w:ascii="Arial" w:hAnsi="Arial" w:cs="Arial"/>
          <w:color w:val="323232"/>
          <w:sz w:val="22"/>
          <w:szCs w:val="22"/>
          <w:shd w:val="clear" w:color="auto" w:fill="FFFFFF"/>
        </w:rPr>
        <w:t>To e</w:t>
      </w:r>
      <w:r w:rsidR="00DA2112" w:rsidRPr="001B1952">
        <w:rPr>
          <w:rFonts w:ascii="Arial" w:hAnsi="Arial" w:cs="Arial"/>
          <w:color w:val="323232"/>
          <w:sz w:val="22"/>
          <w:szCs w:val="22"/>
          <w:shd w:val="clear" w:color="auto" w:fill="FFFFFF"/>
        </w:rPr>
        <w:t>nsure systems are up</w:t>
      </w:r>
      <w:r w:rsidRPr="001B1952">
        <w:rPr>
          <w:rFonts w:ascii="Arial" w:hAnsi="Arial" w:cs="Arial"/>
          <w:color w:val="323232"/>
          <w:sz w:val="22"/>
          <w:szCs w:val="22"/>
          <w:shd w:val="clear" w:color="auto" w:fill="FFFFFF"/>
        </w:rPr>
        <w:t>-</w:t>
      </w:r>
      <w:r w:rsidR="00DA2112" w:rsidRPr="001B1952">
        <w:rPr>
          <w:rFonts w:ascii="Arial" w:hAnsi="Arial" w:cs="Arial"/>
          <w:color w:val="323232"/>
          <w:sz w:val="22"/>
          <w:szCs w:val="22"/>
          <w:shd w:val="clear" w:color="auto" w:fill="FFFFFF"/>
        </w:rPr>
        <w:t>to</w:t>
      </w:r>
      <w:r w:rsidRPr="001B1952">
        <w:rPr>
          <w:rFonts w:ascii="Arial" w:hAnsi="Arial" w:cs="Arial"/>
          <w:color w:val="323232"/>
          <w:sz w:val="22"/>
          <w:szCs w:val="22"/>
          <w:shd w:val="clear" w:color="auto" w:fill="FFFFFF"/>
        </w:rPr>
        <w:t>-</w:t>
      </w:r>
      <w:r w:rsidR="00DA2112" w:rsidRPr="001B1952">
        <w:rPr>
          <w:rFonts w:ascii="Arial" w:hAnsi="Arial" w:cs="Arial"/>
          <w:color w:val="323232"/>
          <w:sz w:val="22"/>
          <w:szCs w:val="22"/>
          <w:shd w:val="clear" w:color="auto" w:fill="FFFFFF"/>
        </w:rPr>
        <w:t>date, have latest patches, firmware or service packs.</w:t>
      </w:r>
    </w:p>
    <w:p w14:paraId="4FA3A8A2" w14:textId="1AE2865E" w:rsidR="00DA2112" w:rsidRPr="001B1952" w:rsidRDefault="004C7E66" w:rsidP="00DA2112">
      <w:pPr>
        <w:pStyle w:val="ListParagraph"/>
        <w:numPr>
          <w:ilvl w:val="0"/>
          <w:numId w:val="28"/>
        </w:numPr>
        <w:ind w:left="284" w:hanging="284"/>
        <w:jc w:val="both"/>
        <w:textAlignment w:val="center"/>
        <w:rPr>
          <w:rFonts w:ascii="Arial" w:hAnsi="Arial" w:cs="Arial"/>
          <w:color w:val="323232"/>
          <w:sz w:val="22"/>
          <w:szCs w:val="22"/>
        </w:rPr>
      </w:pPr>
      <w:r w:rsidRPr="001B1952">
        <w:rPr>
          <w:rFonts w:ascii="Arial" w:hAnsi="Arial" w:cs="Arial"/>
          <w:color w:val="323232"/>
          <w:sz w:val="22"/>
          <w:szCs w:val="22"/>
          <w:shd w:val="clear" w:color="auto" w:fill="FFFFFF"/>
        </w:rPr>
        <w:t>To e</w:t>
      </w:r>
      <w:r w:rsidR="00DA2112" w:rsidRPr="001B1952">
        <w:rPr>
          <w:rFonts w:ascii="Arial" w:hAnsi="Arial" w:cs="Arial"/>
          <w:color w:val="323232"/>
          <w:sz w:val="22"/>
          <w:szCs w:val="22"/>
          <w:shd w:val="clear" w:color="auto" w:fill="FFFFFF"/>
        </w:rPr>
        <w:t>nsure network and system security is maintained to the highest possible level. </w:t>
      </w:r>
    </w:p>
    <w:p w14:paraId="54891DE6" w14:textId="19C00B41" w:rsidR="00DA2112" w:rsidRPr="001B1952" w:rsidRDefault="004C7E66" w:rsidP="00DA2112">
      <w:pPr>
        <w:pStyle w:val="ListParagraph"/>
        <w:numPr>
          <w:ilvl w:val="0"/>
          <w:numId w:val="28"/>
        </w:numPr>
        <w:ind w:left="284" w:hanging="284"/>
        <w:jc w:val="both"/>
        <w:textAlignment w:val="center"/>
        <w:rPr>
          <w:rFonts w:ascii="Arial" w:hAnsi="Arial" w:cs="Arial"/>
          <w:color w:val="323232"/>
          <w:sz w:val="22"/>
          <w:szCs w:val="22"/>
        </w:rPr>
      </w:pPr>
      <w:r w:rsidRPr="001B1952">
        <w:rPr>
          <w:rFonts w:ascii="Arial" w:hAnsi="Arial" w:cs="Arial"/>
          <w:color w:val="323232"/>
          <w:sz w:val="22"/>
          <w:szCs w:val="22"/>
          <w:shd w:val="clear" w:color="auto" w:fill="FFFFFF"/>
        </w:rPr>
        <w:t>To p</w:t>
      </w:r>
      <w:r w:rsidR="00DA2112" w:rsidRPr="001B1952">
        <w:rPr>
          <w:rFonts w:ascii="Arial" w:hAnsi="Arial" w:cs="Arial"/>
          <w:color w:val="323232"/>
          <w:sz w:val="22"/>
          <w:szCs w:val="22"/>
          <w:shd w:val="clear" w:color="auto" w:fill="FFFFFF"/>
        </w:rPr>
        <w:t>erform system monitoring, apply best practices, verifying the integrity and availability of all hardware, server resources, systems and key processes and managing system backups where appropriate.</w:t>
      </w:r>
    </w:p>
    <w:p w14:paraId="2B4CF299" w14:textId="79699120" w:rsidR="00DA2112" w:rsidRPr="001B1952" w:rsidRDefault="004C7E66" w:rsidP="00DA2112">
      <w:pPr>
        <w:pStyle w:val="ListParagraph"/>
        <w:numPr>
          <w:ilvl w:val="0"/>
          <w:numId w:val="28"/>
        </w:numPr>
        <w:ind w:left="284" w:hanging="284"/>
        <w:jc w:val="both"/>
        <w:textAlignment w:val="center"/>
        <w:rPr>
          <w:rFonts w:ascii="Arial" w:eastAsiaTheme="minorEastAsia" w:hAnsi="Arial" w:cs="Arial"/>
          <w:color w:val="323232"/>
          <w:sz w:val="22"/>
          <w:szCs w:val="22"/>
        </w:rPr>
      </w:pPr>
      <w:r w:rsidRPr="001B1952">
        <w:rPr>
          <w:rFonts w:ascii="Arial" w:hAnsi="Arial" w:cs="Arial"/>
          <w:color w:val="323232"/>
          <w:sz w:val="22"/>
          <w:szCs w:val="22"/>
        </w:rPr>
        <w:t>To e</w:t>
      </w:r>
      <w:r w:rsidR="00DA2112" w:rsidRPr="001B1952">
        <w:rPr>
          <w:rFonts w:ascii="Arial" w:hAnsi="Arial" w:cs="Arial"/>
          <w:color w:val="323232"/>
          <w:sz w:val="22"/>
          <w:szCs w:val="22"/>
        </w:rPr>
        <w:t xml:space="preserve">nsure compliance with software </w:t>
      </w:r>
      <w:r w:rsidRPr="001B1952">
        <w:rPr>
          <w:rFonts w:ascii="Arial" w:hAnsi="Arial" w:cs="Arial"/>
          <w:color w:val="323232"/>
          <w:sz w:val="22"/>
          <w:szCs w:val="22"/>
        </w:rPr>
        <w:t>l</w:t>
      </w:r>
      <w:r w:rsidR="00DA2112" w:rsidRPr="001B1952">
        <w:rPr>
          <w:rFonts w:ascii="Arial" w:hAnsi="Arial" w:cs="Arial"/>
          <w:color w:val="323232"/>
          <w:sz w:val="22"/>
          <w:szCs w:val="22"/>
        </w:rPr>
        <w:t xml:space="preserve">icencing. </w:t>
      </w:r>
    </w:p>
    <w:p w14:paraId="42039C97" w14:textId="77777777" w:rsidR="00DA2112" w:rsidRPr="001B1952" w:rsidRDefault="00DA2112" w:rsidP="00DA2112">
      <w:pPr>
        <w:pStyle w:val="ListParagraph"/>
        <w:numPr>
          <w:ilvl w:val="0"/>
          <w:numId w:val="28"/>
        </w:numPr>
        <w:ind w:left="284" w:hanging="284"/>
        <w:jc w:val="both"/>
        <w:textAlignment w:val="center"/>
        <w:rPr>
          <w:rFonts w:ascii="Arial" w:hAnsi="Arial" w:cs="Arial"/>
          <w:color w:val="323232"/>
          <w:sz w:val="22"/>
          <w:szCs w:val="22"/>
        </w:rPr>
      </w:pPr>
      <w:r w:rsidRPr="001B1952">
        <w:rPr>
          <w:rFonts w:ascii="Arial" w:hAnsi="Arial" w:cs="Arial"/>
          <w:color w:val="323232"/>
          <w:sz w:val="22"/>
          <w:szCs w:val="22"/>
          <w:shd w:val="clear" w:color="auto" w:fill="FFFFFF"/>
        </w:rPr>
        <w:t>To be able to quickly and competently diagnose system faults and to resolve or externally escalate for resolution.</w:t>
      </w:r>
    </w:p>
    <w:p w14:paraId="1F9B31DC" w14:textId="55051558" w:rsidR="00DA2112" w:rsidRPr="001B1952" w:rsidRDefault="004C7E66" w:rsidP="00DA2112">
      <w:pPr>
        <w:pStyle w:val="ListParagraph"/>
        <w:numPr>
          <w:ilvl w:val="0"/>
          <w:numId w:val="28"/>
        </w:numPr>
        <w:ind w:left="284" w:hanging="284"/>
        <w:jc w:val="both"/>
        <w:rPr>
          <w:rFonts w:ascii="Arial" w:hAnsi="Arial" w:cs="Arial"/>
          <w:color w:val="323232"/>
          <w:sz w:val="22"/>
          <w:szCs w:val="22"/>
        </w:rPr>
      </w:pPr>
      <w:r w:rsidRPr="001B1952">
        <w:rPr>
          <w:rFonts w:ascii="Arial" w:hAnsi="Arial" w:cs="Arial"/>
          <w:color w:val="323232"/>
          <w:sz w:val="22"/>
          <w:szCs w:val="22"/>
        </w:rPr>
        <w:t>To a</w:t>
      </w:r>
      <w:r w:rsidR="00DA2112" w:rsidRPr="001B1952">
        <w:rPr>
          <w:rFonts w:ascii="Arial" w:hAnsi="Arial" w:cs="Arial"/>
          <w:color w:val="323232"/>
          <w:sz w:val="22"/>
          <w:szCs w:val="22"/>
        </w:rPr>
        <w:t xml:space="preserve">ssist in devising and delivery </w:t>
      </w:r>
      <w:r w:rsidRPr="001B1952">
        <w:rPr>
          <w:rFonts w:ascii="Arial" w:hAnsi="Arial" w:cs="Arial"/>
          <w:color w:val="323232"/>
          <w:sz w:val="22"/>
          <w:szCs w:val="22"/>
        </w:rPr>
        <w:t xml:space="preserve">of </w:t>
      </w:r>
      <w:r w:rsidR="00DA2112" w:rsidRPr="001B1952">
        <w:rPr>
          <w:rFonts w:ascii="Arial" w:hAnsi="Arial" w:cs="Arial"/>
          <w:color w:val="323232"/>
          <w:sz w:val="22"/>
          <w:szCs w:val="22"/>
        </w:rPr>
        <w:t>training to staff as needed</w:t>
      </w:r>
      <w:r w:rsidRPr="001B1952">
        <w:rPr>
          <w:rFonts w:ascii="Arial" w:hAnsi="Arial" w:cs="Arial"/>
          <w:color w:val="323232"/>
          <w:sz w:val="22"/>
          <w:szCs w:val="22"/>
        </w:rPr>
        <w:t>.</w:t>
      </w:r>
    </w:p>
    <w:p w14:paraId="1FD49912" w14:textId="7CCC45F4" w:rsidR="00DA2112" w:rsidRPr="001B1952" w:rsidRDefault="004C7E66" w:rsidP="00DA2112">
      <w:pPr>
        <w:pStyle w:val="ListParagraph"/>
        <w:numPr>
          <w:ilvl w:val="0"/>
          <w:numId w:val="28"/>
        </w:numPr>
        <w:ind w:left="284" w:hanging="284"/>
        <w:jc w:val="both"/>
        <w:textAlignment w:val="center"/>
        <w:rPr>
          <w:rFonts w:ascii="Arial" w:hAnsi="Arial" w:cs="Arial"/>
          <w:color w:val="323232"/>
          <w:sz w:val="22"/>
          <w:szCs w:val="22"/>
        </w:rPr>
      </w:pPr>
      <w:r w:rsidRPr="001B1952">
        <w:rPr>
          <w:rFonts w:ascii="Arial" w:hAnsi="Arial" w:cs="Arial"/>
          <w:color w:val="323232"/>
          <w:sz w:val="22"/>
          <w:szCs w:val="22"/>
          <w:shd w:val="clear" w:color="auto" w:fill="FFFFFF"/>
        </w:rPr>
        <w:t>To a</w:t>
      </w:r>
      <w:r w:rsidR="00DA2112" w:rsidRPr="001B1952">
        <w:rPr>
          <w:rFonts w:ascii="Arial" w:hAnsi="Arial" w:cs="Arial"/>
          <w:color w:val="323232"/>
          <w:sz w:val="22"/>
          <w:szCs w:val="22"/>
          <w:shd w:val="clear" w:color="auto" w:fill="FFFFFF"/>
        </w:rPr>
        <w:t>ssist in managing relationships with third party providers</w:t>
      </w:r>
      <w:r w:rsidRPr="001B1952">
        <w:rPr>
          <w:rFonts w:ascii="Arial" w:hAnsi="Arial" w:cs="Arial"/>
          <w:color w:val="323232"/>
          <w:sz w:val="22"/>
          <w:szCs w:val="22"/>
          <w:shd w:val="clear" w:color="auto" w:fill="FFFFFF"/>
        </w:rPr>
        <w:t>.</w:t>
      </w:r>
    </w:p>
    <w:p w14:paraId="3A00FA57" w14:textId="1795A01A" w:rsidR="00DA2112" w:rsidRPr="001B1952" w:rsidRDefault="004C7E66" w:rsidP="00DA2112">
      <w:pPr>
        <w:pStyle w:val="ListParagraph"/>
        <w:numPr>
          <w:ilvl w:val="0"/>
          <w:numId w:val="28"/>
        </w:numPr>
        <w:ind w:left="284" w:hanging="284"/>
        <w:jc w:val="both"/>
        <w:textAlignment w:val="center"/>
        <w:rPr>
          <w:rFonts w:ascii="Arial" w:hAnsi="Arial" w:cs="Arial"/>
          <w:color w:val="323232"/>
          <w:sz w:val="22"/>
          <w:szCs w:val="22"/>
        </w:rPr>
      </w:pPr>
      <w:r w:rsidRPr="001B1952">
        <w:rPr>
          <w:rFonts w:ascii="Arial" w:hAnsi="Arial" w:cs="Arial"/>
          <w:color w:val="323232"/>
          <w:sz w:val="22"/>
          <w:szCs w:val="22"/>
          <w:shd w:val="clear" w:color="auto" w:fill="FFFFFF"/>
        </w:rPr>
        <w:t>To d</w:t>
      </w:r>
      <w:r w:rsidR="00DA2112" w:rsidRPr="001B1952">
        <w:rPr>
          <w:rFonts w:ascii="Arial" w:hAnsi="Arial" w:cs="Arial"/>
          <w:color w:val="323232"/>
          <w:sz w:val="22"/>
          <w:szCs w:val="22"/>
          <w:shd w:val="clear" w:color="auto" w:fill="FFFFFF"/>
        </w:rPr>
        <w:t>rive continuous improvement activities to enhance user efficiency and satisfaction.</w:t>
      </w:r>
    </w:p>
    <w:p w14:paraId="5290BB4A" w14:textId="3098B619" w:rsidR="00DA2112" w:rsidRDefault="004C7E66" w:rsidP="00DA2112">
      <w:pPr>
        <w:pStyle w:val="ListParagraph"/>
        <w:numPr>
          <w:ilvl w:val="0"/>
          <w:numId w:val="28"/>
        </w:numPr>
        <w:ind w:left="284" w:hanging="284"/>
        <w:jc w:val="both"/>
        <w:textAlignment w:val="center"/>
        <w:rPr>
          <w:rFonts w:ascii="Arial" w:hAnsi="Arial" w:cs="Arial"/>
          <w:color w:val="323232"/>
          <w:sz w:val="22"/>
          <w:szCs w:val="22"/>
        </w:rPr>
      </w:pPr>
      <w:r w:rsidRPr="001B1952">
        <w:rPr>
          <w:rFonts w:ascii="Arial" w:hAnsi="Arial" w:cs="Arial"/>
          <w:color w:val="323232"/>
          <w:sz w:val="22"/>
          <w:szCs w:val="22"/>
        </w:rPr>
        <w:t>To a</w:t>
      </w:r>
      <w:r w:rsidR="00DA2112" w:rsidRPr="001B1952">
        <w:rPr>
          <w:rFonts w:ascii="Arial" w:hAnsi="Arial" w:cs="Arial"/>
          <w:color w:val="323232"/>
          <w:sz w:val="22"/>
          <w:szCs w:val="22"/>
        </w:rPr>
        <w:t>ssist</w:t>
      </w:r>
      <w:r w:rsidRPr="001B1952">
        <w:rPr>
          <w:rFonts w:ascii="Arial" w:hAnsi="Arial" w:cs="Arial"/>
          <w:color w:val="323232"/>
          <w:sz w:val="22"/>
          <w:szCs w:val="22"/>
        </w:rPr>
        <w:t xml:space="preserve"> the</w:t>
      </w:r>
      <w:r w:rsidR="00DA2112" w:rsidRPr="001B1952">
        <w:rPr>
          <w:rFonts w:ascii="Arial" w:hAnsi="Arial" w:cs="Arial"/>
          <w:color w:val="323232"/>
          <w:sz w:val="22"/>
          <w:szCs w:val="22"/>
        </w:rPr>
        <w:t xml:space="preserve"> Director of Corporate Affairs by delivering on key projects set out in the business plan.</w:t>
      </w:r>
    </w:p>
    <w:p w14:paraId="6D8EB0C6" w14:textId="42C18714" w:rsidR="00E40D6D" w:rsidRDefault="00E40D6D" w:rsidP="00E40D6D">
      <w:pPr>
        <w:jc w:val="both"/>
        <w:textAlignment w:val="center"/>
        <w:rPr>
          <w:rFonts w:ascii="Arial" w:hAnsi="Arial" w:cs="Arial"/>
          <w:color w:val="323232"/>
          <w:sz w:val="22"/>
          <w:szCs w:val="22"/>
        </w:rPr>
      </w:pPr>
    </w:p>
    <w:p w14:paraId="1567DF16" w14:textId="4CE61A25" w:rsidR="00E40D6D" w:rsidRDefault="00E40D6D" w:rsidP="00E40D6D">
      <w:pPr>
        <w:jc w:val="both"/>
        <w:textAlignment w:val="center"/>
        <w:rPr>
          <w:rFonts w:ascii="Arial" w:hAnsi="Arial" w:cs="Arial"/>
          <w:color w:val="323232"/>
          <w:sz w:val="22"/>
          <w:szCs w:val="22"/>
        </w:rPr>
      </w:pPr>
    </w:p>
    <w:p w14:paraId="3285DE66" w14:textId="54B1CA8B" w:rsidR="00E40D6D" w:rsidRDefault="00E40D6D" w:rsidP="00E40D6D">
      <w:pPr>
        <w:jc w:val="both"/>
        <w:textAlignment w:val="center"/>
        <w:rPr>
          <w:rFonts w:ascii="Arial" w:hAnsi="Arial" w:cs="Arial"/>
          <w:color w:val="323232"/>
          <w:sz w:val="22"/>
          <w:szCs w:val="22"/>
        </w:rPr>
      </w:pPr>
    </w:p>
    <w:p w14:paraId="3EF09CC4" w14:textId="6CF423F5" w:rsidR="00E40D6D" w:rsidRDefault="00E40D6D" w:rsidP="00E40D6D">
      <w:pPr>
        <w:jc w:val="both"/>
        <w:textAlignment w:val="center"/>
        <w:rPr>
          <w:rFonts w:ascii="Arial" w:hAnsi="Arial" w:cs="Arial"/>
          <w:color w:val="323232"/>
          <w:sz w:val="22"/>
          <w:szCs w:val="22"/>
        </w:rPr>
      </w:pPr>
    </w:p>
    <w:p w14:paraId="6D145255" w14:textId="77777777" w:rsidR="00E40D6D" w:rsidRPr="00E40D6D" w:rsidRDefault="00E40D6D" w:rsidP="00E40D6D">
      <w:pPr>
        <w:jc w:val="both"/>
        <w:textAlignment w:val="center"/>
        <w:rPr>
          <w:rFonts w:ascii="Arial" w:hAnsi="Arial" w:cs="Arial"/>
          <w:color w:val="323232"/>
          <w:sz w:val="22"/>
          <w:szCs w:val="22"/>
        </w:rPr>
      </w:pPr>
    </w:p>
    <w:p w14:paraId="2143C6C9" w14:textId="0760C5EB" w:rsidR="008A0D8F" w:rsidRPr="001B1952" w:rsidRDefault="008A0D8F" w:rsidP="003218F3">
      <w:pPr>
        <w:jc w:val="both"/>
        <w:rPr>
          <w:rFonts w:ascii="Arial" w:hAnsi="Arial" w:cs="Arial"/>
          <w:sz w:val="22"/>
          <w:szCs w:val="22"/>
        </w:rPr>
      </w:pPr>
      <w:r w:rsidRPr="001B1952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1" locked="0" layoutInCell="1" allowOverlap="1" wp14:anchorId="2143C6F0" wp14:editId="72FD5ADF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1285200" cy="590400"/>
            <wp:effectExtent l="0" t="0" r="0" b="635"/>
            <wp:wrapNone/>
            <wp:docPr id="1" name="Picture 1" descr="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59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9575DB" w14:textId="4ED70FD9" w:rsidR="00530EB6" w:rsidRPr="001B1952" w:rsidRDefault="00530EB6" w:rsidP="003218F3">
      <w:pPr>
        <w:jc w:val="both"/>
        <w:rPr>
          <w:rFonts w:ascii="Arial" w:hAnsi="Arial" w:cs="Arial"/>
          <w:sz w:val="22"/>
          <w:szCs w:val="22"/>
        </w:rPr>
      </w:pPr>
    </w:p>
    <w:p w14:paraId="2B87E800" w14:textId="77777777" w:rsidR="00530EB6" w:rsidRPr="001B1952" w:rsidRDefault="00530EB6" w:rsidP="003218F3">
      <w:pPr>
        <w:jc w:val="both"/>
        <w:rPr>
          <w:rFonts w:ascii="Arial" w:hAnsi="Arial" w:cs="Arial"/>
          <w:sz w:val="22"/>
          <w:szCs w:val="22"/>
        </w:rPr>
      </w:pPr>
    </w:p>
    <w:p w14:paraId="2143C6CA" w14:textId="77777777" w:rsidR="008A0D8F" w:rsidRPr="001B1952" w:rsidRDefault="008A0D8F" w:rsidP="00F04A9D">
      <w:pPr>
        <w:shd w:val="clear" w:color="auto" w:fill="000000" w:themeFill="text1"/>
        <w:spacing w:line="120" w:lineRule="auto"/>
        <w:jc w:val="both"/>
        <w:rPr>
          <w:rFonts w:ascii="Arial" w:hAnsi="Arial" w:cs="Arial"/>
          <w:sz w:val="22"/>
          <w:szCs w:val="22"/>
        </w:rPr>
      </w:pPr>
    </w:p>
    <w:p w14:paraId="728F6C56" w14:textId="31944013" w:rsidR="00530EB6" w:rsidRPr="00E40D6D" w:rsidRDefault="00530EB6" w:rsidP="00530EB6">
      <w:pPr>
        <w:shd w:val="clear" w:color="auto" w:fill="000000"/>
        <w:jc w:val="center"/>
        <w:rPr>
          <w:rFonts w:ascii="Arial Black" w:hAnsi="Arial Black" w:cs="Arial"/>
          <w:bCs/>
          <w:sz w:val="22"/>
          <w:szCs w:val="22"/>
        </w:rPr>
      </w:pPr>
      <w:r w:rsidRPr="00E40D6D">
        <w:rPr>
          <w:rFonts w:ascii="Arial Black" w:hAnsi="Arial Black" w:cs="Arial"/>
          <w:bCs/>
          <w:sz w:val="22"/>
          <w:szCs w:val="22"/>
        </w:rPr>
        <w:t>IT Systems Administrator</w:t>
      </w:r>
    </w:p>
    <w:p w14:paraId="2143C6CC" w14:textId="77777777" w:rsidR="008A0D8F" w:rsidRPr="00E40D6D" w:rsidRDefault="00F04A9D" w:rsidP="00E40D6D">
      <w:pPr>
        <w:shd w:val="clear" w:color="auto" w:fill="000000" w:themeFill="text1"/>
        <w:tabs>
          <w:tab w:val="left" w:pos="2745"/>
        </w:tabs>
        <w:spacing w:line="120" w:lineRule="auto"/>
        <w:jc w:val="both"/>
        <w:rPr>
          <w:rFonts w:ascii="Arial Black" w:hAnsi="Arial Black" w:cs="Arial"/>
          <w:bCs/>
          <w:sz w:val="22"/>
          <w:szCs w:val="22"/>
        </w:rPr>
      </w:pPr>
      <w:r w:rsidRPr="00E40D6D">
        <w:rPr>
          <w:rFonts w:ascii="Arial Black" w:hAnsi="Arial Black" w:cs="Arial"/>
          <w:bCs/>
          <w:sz w:val="22"/>
          <w:szCs w:val="22"/>
        </w:rPr>
        <w:tab/>
      </w:r>
    </w:p>
    <w:p w14:paraId="2143C6CD" w14:textId="7856938B" w:rsidR="008A0D8F" w:rsidRPr="00E40D6D" w:rsidRDefault="008A0D8F" w:rsidP="00F04A9D">
      <w:pPr>
        <w:shd w:val="clear" w:color="auto" w:fill="000000" w:themeFill="text1"/>
        <w:jc w:val="center"/>
        <w:rPr>
          <w:rFonts w:ascii="Arial Black" w:hAnsi="Arial Black" w:cs="Arial"/>
          <w:bCs/>
          <w:sz w:val="22"/>
          <w:szCs w:val="22"/>
        </w:rPr>
      </w:pPr>
      <w:r w:rsidRPr="00E40D6D">
        <w:rPr>
          <w:rFonts w:ascii="Arial Black" w:hAnsi="Arial Black" w:cs="Arial"/>
          <w:bCs/>
          <w:sz w:val="22"/>
          <w:szCs w:val="22"/>
        </w:rPr>
        <w:t>Person Specification</w:t>
      </w:r>
    </w:p>
    <w:p w14:paraId="2143C6CE" w14:textId="77777777" w:rsidR="008A0D8F" w:rsidRPr="001B1952" w:rsidRDefault="008A0D8F" w:rsidP="00F04A9D">
      <w:pPr>
        <w:shd w:val="clear" w:color="auto" w:fill="000000" w:themeFill="text1"/>
        <w:spacing w:line="120" w:lineRule="auto"/>
        <w:jc w:val="both"/>
        <w:rPr>
          <w:rFonts w:ascii="Arial" w:hAnsi="Arial" w:cs="Arial"/>
          <w:sz w:val="22"/>
          <w:szCs w:val="22"/>
        </w:rPr>
      </w:pPr>
    </w:p>
    <w:p w14:paraId="2143C6D0" w14:textId="77777777" w:rsidR="00F81513" w:rsidRPr="001B1952" w:rsidRDefault="00F81513" w:rsidP="003218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43C6D1" w14:textId="77313E6F" w:rsidR="00CE0B36" w:rsidRPr="001B1952" w:rsidRDefault="008A0D8F" w:rsidP="003218F3">
      <w:pPr>
        <w:pStyle w:val="BodyText"/>
        <w:rPr>
          <w:rFonts w:ascii="Arial" w:hAnsi="Arial" w:cs="Arial"/>
          <w:sz w:val="22"/>
          <w:szCs w:val="22"/>
        </w:rPr>
      </w:pPr>
      <w:r w:rsidRPr="001B1952">
        <w:rPr>
          <w:rFonts w:ascii="Arial" w:hAnsi="Arial" w:cs="Arial"/>
          <w:sz w:val="22"/>
          <w:szCs w:val="22"/>
        </w:rPr>
        <w:t>The Person S</w:t>
      </w:r>
      <w:r w:rsidR="00CE0B36" w:rsidRPr="001B1952">
        <w:rPr>
          <w:rFonts w:ascii="Arial" w:hAnsi="Arial" w:cs="Arial"/>
          <w:sz w:val="22"/>
          <w:szCs w:val="22"/>
        </w:rPr>
        <w:t>pecification shows essential skills, abilities, knowledge and/or qualifications required to be able to carry out the duties of this post. Therefore, ple</w:t>
      </w:r>
      <w:r w:rsidR="00951C21" w:rsidRPr="001B1952">
        <w:rPr>
          <w:rFonts w:ascii="Arial" w:hAnsi="Arial" w:cs="Arial"/>
          <w:sz w:val="22"/>
          <w:szCs w:val="22"/>
        </w:rPr>
        <w:t>ase address in completing the Application F</w:t>
      </w:r>
      <w:r w:rsidR="00CE0B36" w:rsidRPr="001B1952">
        <w:rPr>
          <w:rFonts w:ascii="Arial" w:hAnsi="Arial" w:cs="Arial"/>
          <w:sz w:val="22"/>
          <w:szCs w:val="22"/>
        </w:rPr>
        <w:t>orm</w:t>
      </w:r>
      <w:r w:rsidR="00951C21" w:rsidRPr="001B1952">
        <w:rPr>
          <w:rFonts w:ascii="Arial" w:hAnsi="Arial" w:cs="Arial"/>
          <w:sz w:val="22"/>
          <w:szCs w:val="22"/>
        </w:rPr>
        <w:t>,</w:t>
      </w:r>
      <w:r w:rsidR="00CE0B36" w:rsidRPr="001B1952">
        <w:rPr>
          <w:rFonts w:ascii="Arial" w:hAnsi="Arial" w:cs="Arial"/>
          <w:sz w:val="22"/>
          <w:szCs w:val="22"/>
        </w:rPr>
        <w:t xml:space="preserve"> each criterion listed in the specification, drawing upon </w:t>
      </w:r>
      <w:r w:rsidR="000B555A" w:rsidRPr="001B1952">
        <w:rPr>
          <w:rFonts w:ascii="Arial" w:hAnsi="Arial" w:cs="Arial"/>
          <w:sz w:val="22"/>
          <w:szCs w:val="22"/>
        </w:rPr>
        <w:t>all</w:t>
      </w:r>
      <w:r w:rsidR="00CE0B36" w:rsidRPr="001B1952">
        <w:rPr>
          <w:rFonts w:ascii="Arial" w:hAnsi="Arial" w:cs="Arial"/>
          <w:sz w:val="22"/>
          <w:szCs w:val="22"/>
        </w:rPr>
        <w:t xml:space="preserve"> your experience, whether at work or on a voluntary basis.</w:t>
      </w:r>
    </w:p>
    <w:p w14:paraId="2143C6EB" w14:textId="77777777" w:rsidR="00CE0B36" w:rsidRPr="001B1952" w:rsidRDefault="00CE0B36" w:rsidP="003218F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3" w:type="dxa"/>
        <w:tblLook w:val="04A0" w:firstRow="1" w:lastRow="0" w:firstColumn="1" w:lastColumn="0" w:noHBand="0" w:noVBand="1"/>
      </w:tblPr>
      <w:tblGrid>
        <w:gridCol w:w="2268"/>
        <w:gridCol w:w="4668"/>
        <w:gridCol w:w="2697"/>
      </w:tblGrid>
      <w:tr w:rsidR="00AE0844" w:rsidRPr="001B1952" w14:paraId="4A0823C3" w14:textId="77777777" w:rsidTr="000C7F0E">
        <w:tc>
          <w:tcPr>
            <w:tcW w:w="2268" w:type="dxa"/>
            <w:tcBorders>
              <w:top w:val="nil"/>
              <w:left w:val="nil"/>
            </w:tcBorders>
          </w:tcPr>
          <w:p w14:paraId="6CCD2C01" w14:textId="77777777" w:rsidR="00AE0844" w:rsidRPr="001B1952" w:rsidRDefault="00AE0844" w:rsidP="009B07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8" w:type="dxa"/>
            <w:shd w:val="clear" w:color="auto" w:fill="BFBFBF" w:themeFill="background1" w:themeFillShade="BF"/>
          </w:tcPr>
          <w:p w14:paraId="161E09EB" w14:textId="77777777" w:rsidR="00AE0844" w:rsidRPr="001B1952" w:rsidRDefault="00AE0844" w:rsidP="000473E8">
            <w:pPr>
              <w:spacing w:line="120" w:lineRule="auto"/>
              <w:jc w:val="center"/>
              <w:rPr>
                <w:b/>
                <w:sz w:val="22"/>
                <w:szCs w:val="22"/>
              </w:rPr>
            </w:pPr>
          </w:p>
          <w:p w14:paraId="196F310C" w14:textId="77777777" w:rsidR="00AE0844" w:rsidRPr="001B1952" w:rsidRDefault="00AE0844" w:rsidP="00821BC3">
            <w:pPr>
              <w:jc w:val="left"/>
              <w:rPr>
                <w:b/>
                <w:sz w:val="22"/>
                <w:szCs w:val="22"/>
              </w:rPr>
            </w:pPr>
            <w:r w:rsidRPr="001B1952">
              <w:rPr>
                <w:b/>
                <w:sz w:val="22"/>
                <w:szCs w:val="22"/>
              </w:rPr>
              <w:t>Essential</w:t>
            </w:r>
          </w:p>
          <w:p w14:paraId="59B9676F" w14:textId="77777777" w:rsidR="00AE0844" w:rsidRPr="001B1952" w:rsidRDefault="00AE0844" w:rsidP="000473E8">
            <w:pPr>
              <w:spacing w:line="12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BFBFBF" w:themeFill="background1" w:themeFillShade="BF"/>
          </w:tcPr>
          <w:p w14:paraId="38C1F181" w14:textId="77777777" w:rsidR="00AE0844" w:rsidRPr="001B1952" w:rsidRDefault="00AE0844" w:rsidP="000473E8">
            <w:pPr>
              <w:spacing w:line="120" w:lineRule="auto"/>
              <w:jc w:val="center"/>
              <w:rPr>
                <w:b/>
                <w:sz w:val="22"/>
                <w:szCs w:val="22"/>
              </w:rPr>
            </w:pPr>
          </w:p>
          <w:p w14:paraId="035AB616" w14:textId="77777777" w:rsidR="00AE0844" w:rsidRPr="001B1952" w:rsidRDefault="00AE0844" w:rsidP="00821BC3">
            <w:pPr>
              <w:jc w:val="left"/>
              <w:rPr>
                <w:b/>
                <w:sz w:val="22"/>
                <w:szCs w:val="22"/>
              </w:rPr>
            </w:pPr>
            <w:r w:rsidRPr="001B1952">
              <w:rPr>
                <w:b/>
                <w:sz w:val="22"/>
                <w:szCs w:val="22"/>
              </w:rPr>
              <w:t>Desirable</w:t>
            </w:r>
          </w:p>
        </w:tc>
      </w:tr>
      <w:tr w:rsidR="00AE0844" w:rsidRPr="001B1952" w14:paraId="0760C16F" w14:textId="77777777" w:rsidTr="000C7F0E">
        <w:tc>
          <w:tcPr>
            <w:tcW w:w="2268" w:type="dxa"/>
            <w:shd w:val="clear" w:color="auto" w:fill="BFBFBF" w:themeFill="background1" w:themeFillShade="BF"/>
          </w:tcPr>
          <w:p w14:paraId="3550CB67" w14:textId="77777777" w:rsidR="00AE0844" w:rsidRPr="001B1952" w:rsidRDefault="00AE0844" w:rsidP="009B0714">
            <w:pPr>
              <w:jc w:val="left"/>
              <w:rPr>
                <w:b/>
                <w:sz w:val="22"/>
                <w:szCs w:val="22"/>
              </w:rPr>
            </w:pPr>
          </w:p>
          <w:p w14:paraId="779806E8" w14:textId="77777777" w:rsidR="00AE0844" w:rsidRPr="001B1952" w:rsidRDefault="00AE0844" w:rsidP="009B0714">
            <w:pPr>
              <w:jc w:val="left"/>
              <w:rPr>
                <w:b/>
                <w:sz w:val="22"/>
                <w:szCs w:val="22"/>
              </w:rPr>
            </w:pPr>
            <w:r w:rsidRPr="001B1952">
              <w:rPr>
                <w:b/>
                <w:sz w:val="22"/>
                <w:szCs w:val="22"/>
              </w:rPr>
              <w:t>Experience</w:t>
            </w:r>
          </w:p>
        </w:tc>
        <w:tc>
          <w:tcPr>
            <w:tcW w:w="4668" w:type="dxa"/>
          </w:tcPr>
          <w:p w14:paraId="6D7D123F" w14:textId="77777777" w:rsidR="000473E8" w:rsidRPr="001B1952" w:rsidRDefault="000473E8" w:rsidP="008C3413">
            <w:pPr>
              <w:ind w:left="360" w:hanging="320"/>
              <w:jc w:val="left"/>
              <w:rPr>
                <w:sz w:val="22"/>
                <w:szCs w:val="22"/>
              </w:rPr>
            </w:pPr>
          </w:p>
          <w:p w14:paraId="7AD44F07" w14:textId="1AAE2ADE" w:rsidR="008C3413" w:rsidRPr="001B1952" w:rsidRDefault="00671F83" w:rsidP="008C3413">
            <w:pPr>
              <w:pStyle w:val="ListParagraph"/>
              <w:numPr>
                <w:ilvl w:val="0"/>
                <w:numId w:val="33"/>
              </w:numPr>
              <w:ind w:left="360" w:hanging="320"/>
              <w:jc w:val="left"/>
              <w:textAlignment w:val="center"/>
              <w:rPr>
                <w:color w:val="323232"/>
                <w:sz w:val="22"/>
                <w:szCs w:val="22"/>
                <w:lang w:eastAsia="en-GB"/>
              </w:rPr>
            </w:pPr>
            <w:r w:rsidRPr="001B1952">
              <w:rPr>
                <w:color w:val="323232"/>
                <w:sz w:val="22"/>
                <w:szCs w:val="22"/>
                <w:shd w:val="clear" w:color="auto" w:fill="FFFFFF"/>
                <w:lang w:eastAsia="en-GB"/>
              </w:rPr>
              <w:t xml:space="preserve">Working knowledge </w:t>
            </w:r>
            <w:r w:rsidR="00F76AF4" w:rsidRPr="001B1952">
              <w:rPr>
                <w:color w:val="323232"/>
                <w:sz w:val="22"/>
                <w:szCs w:val="22"/>
                <w:shd w:val="clear" w:color="auto" w:fill="FFFFFF"/>
                <w:lang w:eastAsia="en-GB"/>
              </w:rPr>
              <w:t xml:space="preserve">and </w:t>
            </w:r>
            <w:r w:rsidRPr="001B1952">
              <w:rPr>
                <w:color w:val="323232"/>
                <w:sz w:val="22"/>
                <w:szCs w:val="22"/>
                <w:shd w:val="clear" w:color="auto" w:fill="FFFFFF"/>
                <w:lang w:eastAsia="en-GB"/>
              </w:rPr>
              <w:t>experience in</w:t>
            </w:r>
            <w:r w:rsidR="008C3413" w:rsidRPr="001B1952">
              <w:rPr>
                <w:color w:val="323232"/>
                <w:sz w:val="22"/>
                <w:szCs w:val="22"/>
                <w:shd w:val="clear" w:color="auto" w:fill="FFFFFF"/>
                <w:lang w:eastAsia="en-GB"/>
              </w:rPr>
              <w:t>:</w:t>
            </w:r>
            <w:r w:rsidRPr="001B1952">
              <w:rPr>
                <w:color w:val="323232"/>
                <w:sz w:val="22"/>
                <w:szCs w:val="22"/>
                <w:shd w:val="clear" w:color="auto" w:fill="FFFFFF"/>
                <w:lang w:eastAsia="en-GB"/>
              </w:rPr>
              <w:t xml:space="preserve"> </w:t>
            </w:r>
          </w:p>
          <w:p w14:paraId="2DE43356" w14:textId="77777777" w:rsidR="008C3413" w:rsidRPr="001B1952" w:rsidRDefault="00671F83" w:rsidP="008C3413">
            <w:pPr>
              <w:pStyle w:val="ListParagraph"/>
              <w:numPr>
                <w:ilvl w:val="0"/>
                <w:numId w:val="34"/>
              </w:numPr>
              <w:jc w:val="left"/>
              <w:textAlignment w:val="center"/>
              <w:rPr>
                <w:color w:val="323232"/>
                <w:sz w:val="22"/>
                <w:szCs w:val="22"/>
                <w:lang w:eastAsia="en-GB"/>
              </w:rPr>
            </w:pPr>
            <w:r w:rsidRPr="001B1952">
              <w:rPr>
                <w:color w:val="323232"/>
                <w:sz w:val="22"/>
                <w:szCs w:val="22"/>
                <w:shd w:val="clear" w:color="auto" w:fill="FFFFFF"/>
                <w:lang w:eastAsia="en-GB"/>
              </w:rPr>
              <w:t>MS Server OS</w:t>
            </w:r>
          </w:p>
          <w:p w14:paraId="4EBFA626" w14:textId="77777777" w:rsidR="008C3413" w:rsidRPr="001B1952" w:rsidRDefault="00671F83" w:rsidP="008C3413">
            <w:pPr>
              <w:pStyle w:val="ListParagraph"/>
              <w:numPr>
                <w:ilvl w:val="0"/>
                <w:numId w:val="34"/>
              </w:numPr>
              <w:jc w:val="left"/>
              <w:textAlignment w:val="center"/>
              <w:rPr>
                <w:color w:val="323232"/>
                <w:sz w:val="22"/>
                <w:szCs w:val="22"/>
                <w:lang w:eastAsia="en-GB"/>
              </w:rPr>
            </w:pPr>
            <w:r w:rsidRPr="001B1952">
              <w:rPr>
                <w:color w:val="323232"/>
                <w:sz w:val="22"/>
                <w:szCs w:val="22"/>
                <w:shd w:val="clear" w:color="auto" w:fill="FFFFFF"/>
                <w:lang w:eastAsia="en-GB"/>
              </w:rPr>
              <w:t>MS Exchange</w:t>
            </w:r>
          </w:p>
          <w:p w14:paraId="17386FF9" w14:textId="77777777" w:rsidR="008C3413" w:rsidRPr="001B1952" w:rsidRDefault="00671F83" w:rsidP="008C3413">
            <w:pPr>
              <w:pStyle w:val="ListParagraph"/>
              <w:numPr>
                <w:ilvl w:val="0"/>
                <w:numId w:val="34"/>
              </w:numPr>
              <w:jc w:val="left"/>
              <w:textAlignment w:val="center"/>
              <w:rPr>
                <w:color w:val="323232"/>
                <w:sz w:val="22"/>
                <w:szCs w:val="22"/>
                <w:lang w:eastAsia="en-GB"/>
              </w:rPr>
            </w:pPr>
            <w:r w:rsidRPr="001B1952">
              <w:rPr>
                <w:color w:val="323232"/>
                <w:sz w:val="22"/>
                <w:szCs w:val="22"/>
                <w:shd w:val="clear" w:color="auto" w:fill="FFFFFF"/>
                <w:lang w:eastAsia="en-GB"/>
              </w:rPr>
              <w:t>VMware</w:t>
            </w:r>
          </w:p>
          <w:p w14:paraId="697DFD45" w14:textId="77777777" w:rsidR="008C3413" w:rsidRPr="001B1952" w:rsidRDefault="00671F83" w:rsidP="008C3413">
            <w:pPr>
              <w:pStyle w:val="ListParagraph"/>
              <w:numPr>
                <w:ilvl w:val="0"/>
                <w:numId w:val="34"/>
              </w:numPr>
              <w:jc w:val="left"/>
              <w:textAlignment w:val="center"/>
              <w:rPr>
                <w:color w:val="323232"/>
                <w:sz w:val="22"/>
                <w:szCs w:val="22"/>
                <w:lang w:eastAsia="en-GB"/>
              </w:rPr>
            </w:pPr>
            <w:r w:rsidRPr="001B1952">
              <w:rPr>
                <w:color w:val="323232"/>
                <w:sz w:val="22"/>
                <w:szCs w:val="22"/>
                <w:shd w:val="clear" w:color="auto" w:fill="FFFFFF"/>
                <w:lang w:eastAsia="en-GB"/>
              </w:rPr>
              <w:t>Microsoft 365</w:t>
            </w:r>
          </w:p>
          <w:p w14:paraId="2C416830" w14:textId="61DA387F" w:rsidR="00671F83" w:rsidRPr="001B1952" w:rsidRDefault="00671F83" w:rsidP="008C3413">
            <w:pPr>
              <w:pStyle w:val="ListParagraph"/>
              <w:numPr>
                <w:ilvl w:val="0"/>
                <w:numId w:val="34"/>
              </w:numPr>
              <w:jc w:val="left"/>
              <w:textAlignment w:val="center"/>
              <w:rPr>
                <w:color w:val="323232"/>
                <w:sz w:val="22"/>
                <w:szCs w:val="22"/>
                <w:lang w:eastAsia="en-GB"/>
              </w:rPr>
            </w:pPr>
            <w:r w:rsidRPr="001B1952">
              <w:rPr>
                <w:color w:val="323232"/>
                <w:sz w:val="22"/>
                <w:szCs w:val="22"/>
                <w:shd w:val="clear" w:color="auto" w:fill="FFFFFF"/>
                <w:lang w:eastAsia="en-GB"/>
              </w:rPr>
              <w:t>SharePoint</w:t>
            </w:r>
          </w:p>
          <w:p w14:paraId="6446CAE2" w14:textId="6DB1E5C0" w:rsidR="00671F83" w:rsidRPr="001B1952" w:rsidRDefault="00671F83" w:rsidP="008C3413">
            <w:pPr>
              <w:pStyle w:val="ListParagraph"/>
              <w:numPr>
                <w:ilvl w:val="0"/>
                <w:numId w:val="33"/>
              </w:numPr>
              <w:ind w:left="360" w:hanging="320"/>
              <w:jc w:val="left"/>
              <w:textAlignment w:val="center"/>
              <w:rPr>
                <w:color w:val="323232"/>
                <w:sz w:val="22"/>
                <w:szCs w:val="22"/>
                <w:lang w:eastAsia="en-GB"/>
              </w:rPr>
            </w:pPr>
            <w:r w:rsidRPr="001B1952">
              <w:rPr>
                <w:color w:val="323232"/>
                <w:sz w:val="22"/>
                <w:szCs w:val="22"/>
                <w:shd w:val="clear" w:color="auto" w:fill="FFFFFF"/>
                <w:lang w:eastAsia="en-GB"/>
              </w:rPr>
              <w:t>Good knowledge of networking</w:t>
            </w:r>
            <w:r w:rsidR="009951C3" w:rsidRPr="001B1952">
              <w:rPr>
                <w:color w:val="323232"/>
                <w:sz w:val="22"/>
                <w:szCs w:val="22"/>
                <w:shd w:val="clear" w:color="auto" w:fill="FFFFFF"/>
                <w:lang w:eastAsia="en-GB"/>
              </w:rPr>
              <w:t>,</w:t>
            </w:r>
            <w:r w:rsidRPr="001B1952">
              <w:rPr>
                <w:color w:val="323232"/>
                <w:sz w:val="22"/>
                <w:szCs w:val="22"/>
                <w:shd w:val="clear" w:color="auto" w:fill="FFFFFF"/>
                <w:lang w:eastAsia="en-GB"/>
              </w:rPr>
              <w:t xml:space="preserve"> including VLAN, managed switches, firewall, Enterprise</w:t>
            </w:r>
            <w:r w:rsidR="004F53F6" w:rsidRPr="001B1952">
              <w:rPr>
                <w:color w:val="323232"/>
                <w:sz w:val="22"/>
                <w:szCs w:val="22"/>
                <w:shd w:val="clear" w:color="auto" w:fill="FFFFFF"/>
                <w:lang w:eastAsia="en-GB"/>
              </w:rPr>
              <w:t xml:space="preserve"> </w:t>
            </w:r>
            <w:r w:rsidRPr="001B1952">
              <w:rPr>
                <w:color w:val="323232"/>
                <w:sz w:val="22"/>
                <w:szCs w:val="22"/>
                <w:shd w:val="clear" w:color="auto" w:fill="FFFFFF"/>
                <w:lang w:eastAsia="en-GB"/>
              </w:rPr>
              <w:t>Wi-Fi and cellular data services and devices</w:t>
            </w:r>
          </w:p>
          <w:p w14:paraId="0AE22AF4" w14:textId="28A1258F" w:rsidR="00671F83" w:rsidRPr="001B1952" w:rsidRDefault="00671F83" w:rsidP="008C3413">
            <w:pPr>
              <w:pStyle w:val="ListParagraph"/>
              <w:numPr>
                <w:ilvl w:val="0"/>
                <w:numId w:val="33"/>
              </w:numPr>
              <w:ind w:left="360" w:hanging="320"/>
              <w:jc w:val="left"/>
              <w:textAlignment w:val="center"/>
              <w:rPr>
                <w:color w:val="323232"/>
                <w:sz w:val="22"/>
                <w:szCs w:val="22"/>
                <w:lang w:eastAsia="en-GB"/>
              </w:rPr>
            </w:pPr>
            <w:r w:rsidRPr="001B1952">
              <w:rPr>
                <w:color w:val="323232"/>
                <w:sz w:val="22"/>
                <w:szCs w:val="22"/>
                <w:shd w:val="clear" w:color="auto" w:fill="FFFFFF"/>
                <w:lang w:eastAsia="en-GB"/>
              </w:rPr>
              <w:t>A sound understanding of basic business structures and processes</w:t>
            </w:r>
          </w:p>
          <w:p w14:paraId="219686DE" w14:textId="5AA8B573" w:rsidR="00671F83" w:rsidRPr="001B1952" w:rsidRDefault="00671F83" w:rsidP="008C3413">
            <w:pPr>
              <w:pStyle w:val="ListParagraph"/>
              <w:numPr>
                <w:ilvl w:val="0"/>
                <w:numId w:val="33"/>
              </w:numPr>
              <w:ind w:left="360" w:hanging="320"/>
              <w:jc w:val="left"/>
              <w:textAlignment w:val="center"/>
              <w:rPr>
                <w:color w:val="323232"/>
                <w:sz w:val="22"/>
                <w:szCs w:val="22"/>
                <w:lang w:eastAsia="en-GB"/>
              </w:rPr>
            </w:pPr>
            <w:r w:rsidRPr="001B1952">
              <w:rPr>
                <w:color w:val="323232"/>
                <w:sz w:val="22"/>
                <w:szCs w:val="22"/>
                <w:shd w:val="clear" w:color="auto" w:fill="FFFFFF"/>
                <w:lang w:eastAsia="en-GB"/>
              </w:rPr>
              <w:t xml:space="preserve">The ability to work effectively with people within and external to the organisation </w:t>
            </w:r>
          </w:p>
          <w:p w14:paraId="26C0BD47" w14:textId="77777777" w:rsidR="00671F83" w:rsidRPr="001B1952" w:rsidRDefault="00671F83" w:rsidP="008C3413">
            <w:pPr>
              <w:pStyle w:val="ListParagraph"/>
              <w:numPr>
                <w:ilvl w:val="0"/>
                <w:numId w:val="33"/>
              </w:numPr>
              <w:ind w:left="360" w:hanging="320"/>
              <w:jc w:val="left"/>
              <w:textAlignment w:val="center"/>
              <w:rPr>
                <w:color w:val="323232"/>
                <w:sz w:val="22"/>
                <w:szCs w:val="22"/>
                <w:lang w:eastAsia="en-GB"/>
              </w:rPr>
            </w:pPr>
            <w:r w:rsidRPr="001B1952">
              <w:rPr>
                <w:color w:val="323232"/>
                <w:sz w:val="22"/>
                <w:szCs w:val="22"/>
                <w:shd w:val="clear" w:color="auto" w:fill="FFFFFF"/>
                <w:lang w:eastAsia="en-GB"/>
              </w:rPr>
              <w:t>Minimum of 2 years’ experience in a similar role</w:t>
            </w:r>
          </w:p>
          <w:p w14:paraId="1B35F3EA" w14:textId="18145F7E" w:rsidR="001A5EBF" w:rsidRPr="001B1952" w:rsidRDefault="001A5EBF" w:rsidP="008C3413">
            <w:pPr>
              <w:pStyle w:val="ListParagraph"/>
              <w:ind w:left="360" w:hanging="320"/>
              <w:jc w:val="lef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3018D1A" w14:textId="77777777" w:rsidR="000473E8" w:rsidRPr="001B1952" w:rsidRDefault="000473E8" w:rsidP="000E7471">
            <w:pPr>
              <w:ind w:left="67"/>
              <w:rPr>
                <w:sz w:val="22"/>
                <w:szCs w:val="22"/>
              </w:rPr>
            </w:pPr>
          </w:p>
          <w:p w14:paraId="605802D3" w14:textId="77777777" w:rsidR="000C7F0E" w:rsidRPr="000C7F0E" w:rsidRDefault="27051AD2" w:rsidP="000C7F0E">
            <w:pPr>
              <w:pStyle w:val="ListParagraph"/>
              <w:numPr>
                <w:ilvl w:val="0"/>
                <w:numId w:val="33"/>
              </w:numPr>
              <w:ind w:left="318" w:hanging="283"/>
              <w:jc w:val="left"/>
              <w:rPr>
                <w:rFonts w:eastAsia="Arial"/>
                <w:color w:val="323232"/>
                <w:sz w:val="22"/>
                <w:szCs w:val="22"/>
                <w:lang w:eastAsia="en-GB"/>
              </w:rPr>
            </w:pPr>
            <w:r w:rsidRPr="000C7F0E">
              <w:rPr>
                <w:sz w:val="22"/>
                <w:szCs w:val="22"/>
              </w:rPr>
              <w:t>Retention Policy experience</w:t>
            </w:r>
          </w:p>
          <w:p w14:paraId="35DB8931" w14:textId="6F81C463" w:rsidR="00707F4C" w:rsidRPr="000C7F0E" w:rsidRDefault="6758349B" w:rsidP="000C7F0E">
            <w:pPr>
              <w:pStyle w:val="ListParagraph"/>
              <w:numPr>
                <w:ilvl w:val="0"/>
                <w:numId w:val="33"/>
              </w:numPr>
              <w:ind w:left="318" w:hanging="283"/>
              <w:jc w:val="left"/>
              <w:rPr>
                <w:rFonts w:eastAsia="Arial"/>
                <w:color w:val="323232"/>
                <w:sz w:val="22"/>
                <w:szCs w:val="22"/>
                <w:lang w:eastAsia="en-GB"/>
              </w:rPr>
            </w:pPr>
            <w:r w:rsidRPr="000C7F0E">
              <w:rPr>
                <w:color w:val="323232"/>
                <w:sz w:val="22"/>
                <w:szCs w:val="22"/>
                <w:lang w:eastAsia="en-GB"/>
              </w:rPr>
              <w:t>WordPress</w:t>
            </w:r>
          </w:p>
          <w:p w14:paraId="7DDB655A" w14:textId="422AEF86" w:rsidR="00AE0844" w:rsidRPr="000C7F0E" w:rsidRDefault="6758349B" w:rsidP="000C7F0E">
            <w:pPr>
              <w:pStyle w:val="ListParagraph"/>
              <w:numPr>
                <w:ilvl w:val="0"/>
                <w:numId w:val="33"/>
              </w:numPr>
              <w:ind w:left="318" w:hanging="283"/>
              <w:jc w:val="left"/>
              <w:rPr>
                <w:color w:val="323232"/>
                <w:sz w:val="22"/>
                <w:szCs w:val="22"/>
                <w:lang w:eastAsia="en-GB"/>
              </w:rPr>
            </w:pPr>
            <w:r w:rsidRPr="000C7F0E">
              <w:rPr>
                <w:color w:val="323232"/>
                <w:sz w:val="22"/>
                <w:szCs w:val="22"/>
                <w:lang w:eastAsia="en-GB"/>
              </w:rPr>
              <w:t>Citrix</w:t>
            </w:r>
          </w:p>
          <w:p w14:paraId="7DC3125C" w14:textId="4DE1FC07" w:rsidR="00AE0844" w:rsidRPr="000C7F0E" w:rsidRDefault="6758349B" w:rsidP="000C7F0E">
            <w:pPr>
              <w:pStyle w:val="ListParagraph"/>
              <w:numPr>
                <w:ilvl w:val="0"/>
                <w:numId w:val="33"/>
              </w:numPr>
              <w:ind w:left="318" w:hanging="283"/>
              <w:jc w:val="left"/>
              <w:rPr>
                <w:sz w:val="22"/>
                <w:szCs w:val="22"/>
                <w:lang w:eastAsia="en-GB"/>
              </w:rPr>
            </w:pPr>
            <w:r w:rsidRPr="000C7F0E">
              <w:rPr>
                <w:color w:val="323232"/>
                <w:sz w:val="22"/>
                <w:szCs w:val="22"/>
                <w:lang w:eastAsia="en-GB"/>
              </w:rPr>
              <w:t>CRM Systems</w:t>
            </w:r>
          </w:p>
          <w:p w14:paraId="4BDA0E3B" w14:textId="51E99A81" w:rsidR="00AE0844" w:rsidRPr="000C7F0E" w:rsidRDefault="6758349B" w:rsidP="000C7F0E">
            <w:pPr>
              <w:pStyle w:val="ListParagraph"/>
              <w:numPr>
                <w:ilvl w:val="0"/>
                <w:numId w:val="33"/>
              </w:numPr>
              <w:ind w:left="318" w:hanging="283"/>
              <w:jc w:val="left"/>
              <w:rPr>
                <w:sz w:val="22"/>
                <w:szCs w:val="22"/>
                <w:lang w:eastAsia="en-GB"/>
              </w:rPr>
            </w:pPr>
            <w:r w:rsidRPr="000C7F0E">
              <w:rPr>
                <w:color w:val="323232"/>
                <w:sz w:val="22"/>
                <w:szCs w:val="22"/>
                <w:lang w:eastAsia="en-GB"/>
              </w:rPr>
              <w:t>Sage 50</w:t>
            </w:r>
          </w:p>
        </w:tc>
      </w:tr>
      <w:tr w:rsidR="00AE0844" w:rsidRPr="001B1952" w14:paraId="29F8E56A" w14:textId="77777777" w:rsidTr="000C7F0E">
        <w:tc>
          <w:tcPr>
            <w:tcW w:w="2268" w:type="dxa"/>
            <w:shd w:val="clear" w:color="auto" w:fill="BFBFBF" w:themeFill="background1" w:themeFillShade="BF"/>
          </w:tcPr>
          <w:p w14:paraId="25E96431" w14:textId="77777777" w:rsidR="00AE0844" w:rsidRPr="001B1952" w:rsidRDefault="00AE0844" w:rsidP="009B0714">
            <w:pPr>
              <w:jc w:val="left"/>
              <w:rPr>
                <w:b/>
                <w:sz w:val="22"/>
                <w:szCs w:val="22"/>
              </w:rPr>
            </w:pPr>
          </w:p>
          <w:p w14:paraId="05B56D5E" w14:textId="77777777" w:rsidR="00AE0844" w:rsidRPr="001B1952" w:rsidRDefault="00AE0844" w:rsidP="009B0714">
            <w:pPr>
              <w:jc w:val="left"/>
              <w:rPr>
                <w:b/>
                <w:sz w:val="22"/>
                <w:szCs w:val="22"/>
              </w:rPr>
            </w:pPr>
            <w:r w:rsidRPr="001B1952">
              <w:rPr>
                <w:b/>
                <w:sz w:val="22"/>
                <w:szCs w:val="22"/>
              </w:rPr>
              <w:t>Qualifications</w:t>
            </w:r>
          </w:p>
        </w:tc>
        <w:tc>
          <w:tcPr>
            <w:tcW w:w="4668" w:type="dxa"/>
          </w:tcPr>
          <w:p w14:paraId="1DF324A4" w14:textId="77777777" w:rsidR="007A13D5" w:rsidRPr="001B1952" w:rsidRDefault="007A13D5" w:rsidP="007A13D5">
            <w:pPr>
              <w:ind w:left="40"/>
              <w:rPr>
                <w:sz w:val="22"/>
                <w:szCs w:val="22"/>
              </w:rPr>
            </w:pPr>
          </w:p>
          <w:p w14:paraId="23DC7751" w14:textId="77777777" w:rsidR="00AE0844" w:rsidRPr="000C7F0E" w:rsidRDefault="203DF4DE" w:rsidP="000C7F0E">
            <w:pPr>
              <w:pStyle w:val="ListParagraph"/>
              <w:numPr>
                <w:ilvl w:val="0"/>
                <w:numId w:val="35"/>
              </w:numPr>
              <w:ind w:left="316" w:hanging="316"/>
              <w:rPr>
                <w:b/>
                <w:bCs/>
                <w:sz w:val="22"/>
                <w:szCs w:val="22"/>
              </w:rPr>
            </w:pPr>
            <w:r w:rsidRPr="000C7F0E">
              <w:rPr>
                <w:sz w:val="22"/>
                <w:szCs w:val="22"/>
              </w:rPr>
              <w:t>IT related qualification to degree level</w:t>
            </w:r>
          </w:p>
          <w:p w14:paraId="4C987038" w14:textId="61F234B2" w:rsidR="007A13D5" w:rsidRPr="001B1952" w:rsidRDefault="007A13D5" w:rsidP="007A13D5">
            <w:pPr>
              <w:ind w:left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7" w:type="dxa"/>
          </w:tcPr>
          <w:p w14:paraId="726FACCD" w14:textId="77777777" w:rsidR="00FF1886" w:rsidRPr="001B1952" w:rsidRDefault="00FF1886" w:rsidP="00FF1886">
            <w:pPr>
              <w:ind w:left="67"/>
              <w:rPr>
                <w:sz w:val="22"/>
                <w:szCs w:val="22"/>
              </w:rPr>
            </w:pPr>
          </w:p>
          <w:p w14:paraId="42BB6405" w14:textId="77777777" w:rsidR="00AE0844" w:rsidRPr="001B1952" w:rsidRDefault="00AE0844" w:rsidP="007A13D5">
            <w:pPr>
              <w:ind w:left="67"/>
              <w:rPr>
                <w:sz w:val="22"/>
                <w:szCs w:val="22"/>
              </w:rPr>
            </w:pPr>
          </w:p>
        </w:tc>
      </w:tr>
      <w:tr w:rsidR="00AE0844" w:rsidRPr="001B1952" w14:paraId="45EE48BF" w14:textId="77777777" w:rsidTr="000C7F0E">
        <w:tc>
          <w:tcPr>
            <w:tcW w:w="2268" w:type="dxa"/>
            <w:shd w:val="clear" w:color="auto" w:fill="BFBFBF" w:themeFill="background1" w:themeFillShade="BF"/>
          </w:tcPr>
          <w:p w14:paraId="4D2DF76A" w14:textId="77777777" w:rsidR="00AE0844" w:rsidRPr="001B1952" w:rsidRDefault="00AE0844" w:rsidP="009B0714">
            <w:pPr>
              <w:jc w:val="left"/>
              <w:rPr>
                <w:b/>
                <w:sz w:val="22"/>
                <w:szCs w:val="22"/>
              </w:rPr>
            </w:pPr>
          </w:p>
          <w:p w14:paraId="77796AFB" w14:textId="77777777" w:rsidR="00AE0844" w:rsidRPr="001B1952" w:rsidRDefault="00AE0844" w:rsidP="009B0714">
            <w:pPr>
              <w:jc w:val="left"/>
              <w:rPr>
                <w:b/>
                <w:sz w:val="22"/>
                <w:szCs w:val="22"/>
              </w:rPr>
            </w:pPr>
            <w:r w:rsidRPr="001B1952">
              <w:rPr>
                <w:b/>
                <w:sz w:val="22"/>
                <w:szCs w:val="22"/>
              </w:rPr>
              <w:t>Skills</w:t>
            </w:r>
          </w:p>
        </w:tc>
        <w:tc>
          <w:tcPr>
            <w:tcW w:w="4668" w:type="dxa"/>
          </w:tcPr>
          <w:p w14:paraId="32C4A030" w14:textId="77777777" w:rsidR="00BE78BD" w:rsidRPr="001B1952" w:rsidRDefault="00BE78BD" w:rsidP="00BE78BD">
            <w:pPr>
              <w:rPr>
                <w:rFonts w:eastAsia="Arial"/>
                <w:sz w:val="22"/>
                <w:szCs w:val="22"/>
              </w:rPr>
            </w:pPr>
          </w:p>
          <w:p w14:paraId="364B9F15" w14:textId="386C6DFF" w:rsidR="00FF1886" w:rsidRPr="000C7F0E" w:rsidRDefault="2E77C308" w:rsidP="000C7F0E">
            <w:pPr>
              <w:pStyle w:val="ListParagraph"/>
              <w:numPr>
                <w:ilvl w:val="0"/>
                <w:numId w:val="35"/>
              </w:numPr>
              <w:ind w:left="316" w:hanging="316"/>
              <w:jc w:val="left"/>
              <w:rPr>
                <w:rFonts w:eastAsia="Arial"/>
                <w:b/>
                <w:bCs/>
                <w:sz w:val="22"/>
                <w:szCs w:val="22"/>
              </w:rPr>
            </w:pPr>
            <w:r w:rsidRPr="000C7F0E">
              <w:rPr>
                <w:sz w:val="22"/>
                <w:szCs w:val="22"/>
              </w:rPr>
              <w:t>Excellent communication skills</w:t>
            </w:r>
          </w:p>
          <w:p w14:paraId="16E7241C" w14:textId="51343C3E" w:rsidR="2E77C308" w:rsidRPr="000C7F0E" w:rsidRDefault="08CC4576" w:rsidP="000C7F0E">
            <w:pPr>
              <w:pStyle w:val="ListParagraph"/>
              <w:numPr>
                <w:ilvl w:val="0"/>
                <w:numId w:val="35"/>
              </w:numPr>
              <w:ind w:left="316" w:hanging="316"/>
              <w:jc w:val="left"/>
              <w:rPr>
                <w:b/>
                <w:bCs/>
                <w:sz w:val="22"/>
                <w:szCs w:val="22"/>
              </w:rPr>
            </w:pPr>
            <w:r w:rsidRPr="000C7F0E">
              <w:rPr>
                <w:sz w:val="22"/>
                <w:szCs w:val="22"/>
              </w:rPr>
              <w:t>Good Project Management skills</w:t>
            </w:r>
          </w:p>
          <w:p w14:paraId="372E6A5D" w14:textId="60EC30B9" w:rsidR="43D39C1D" w:rsidRPr="000C7F0E" w:rsidRDefault="43D39C1D" w:rsidP="000C7F0E">
            <w:pPr>
              <w:pStyle w:val="ListParagraph"/>
              <w:numPr>
                <w:ilvl w:val="0"/>
                <w:numId w:val="35"/>
              </w:numPr>
              <w:ind w:left="316" w:hanging="316"/>
              <w:jc w:val="left"/>
              <w:rPr>
                <w:b/>
                <w:bCs/>
                <w:sz w:val="22"/>
                <w:szCs w:val="22"/>
              </w:rPr>
            </w:pPr>
            <w:r w:rsidRPr="000C7F0E">
              <w:rPr>
                <w:sz w:val="22"/>
                <w:szCs w:val="22"/>
              </w:rPr>
              <w:t xml:space="preserve">Relevant IT </w:t>
            </w:r>
            <w:r w:rsidR="00DA3507" w:rsidRPr="000C7F0E">
              <w:rPr>
                <w:sz w:val="22"/>
                <w:szCs w:val="22"/>
              </w:rPr>
              <w:t>s</w:t>
            </w:r>
            <w:r w:rsidRPr="000C7F0E">
              <w:rPr>
                <w:sz w:val="22"/>
                <w:szCs w:val="22"/>
              </w:rPr>
              <w:t>kills as per above</w:t>
            </w:r>
          </w:p>
          <w:p w14:paraId="6D2B08D6" w14:textId="659FC036" w:rsidR="7589E946" w:rsidRPr="000C7F0E" w:rsidRDefault="258B77F4" w:rsidP="000C7F0E">
            <w:pPr>
              <w:pStyle w:val="ListParagraph"/>
              <w:numPr>
                <w:ilvl w:val="0"/>
                <w:numId w:val="35"/>
              </w:numPr>
              <w:ind w:left="316" w:hanging="316"/>
              <w:jc w:val="left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0C7F0E">
              <w:rPr>
                <w:rFonts w:eastAsia="Arial"/>
                <w:color w:val="000000" w:themeColor="text1"/>
                <w:sz w:val="22"/>
                <w:szCs w:val="22"/>
              </w:rPr>
              <w:t xml:space="preserve">Excellent interpersonal skills with the ability to inspire trust and enthusiasm </w:t>
            </w:r>
          </w:p>
          <w:p w14:paraId="3249362D" w14:textId="3ADF6248" w:rsidR="7589E946" w:rsidRPr="000C7F0E" w:rsidRDefault="258B77F4" w:rsidP="000C7F0E">
            <w:pPr>
              <w:pStyle w:val="ListParagraph"/>
              <w:numPr>
                <w:ilvl w:val="0"/>
                <w:numId w:val="35"/>
              </w:numPr>
              <w:ind w:left="316" w:hanging="316"/>
              <w:jc w:val="left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0C7F0E">
              <w:rPr>
                <w:rFonts w:eastAsia="Arial"/>
                <w:color w:val="000000" w:themeColor="text1"/>
                <w:sz w:val="22"/>
                <w:szCs w:val="22"/>
              </w:rPr>
              <w:t>Ability to manage a complex workload with competing priorities and to work independently</w:t>
            </w:r>
          </w:p>
          <w:p w14:paraId="656D1B6D" w14:textId="62198BE4" w:rsidR="7589E946" w:rsidRPr="000C7F0E" w:rsidRDefault="258B77F4" w:rsidP="000C7F0E">
            <w:pPr>
              <w:pStyle w:val="ListParagraph"/>
              <w:numPr>
                <w:ilvl w:val="0"/>
                <w:numId w:val="35"/>
              </w:numPr>
              <w:ind w:left="316" w:hanging="316"/>
              <w:jc w:val="left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0C7F0E">
              <w:rPr>
                <w:rFonts w:eastAsia="Arial"/>
                <w:color w:val="000000" w:themeColor="text1"/>
                <w:sz w:val="22"/>
                <w:szCs w:val="22"/>
              </w:rPr>
              <w:t xml:space="preserve">Hold a full, current driving licence and have access to the use of a car </w:t>
            </w:r>
          </w:p>
          <w:p w14:paraId="4CE32CFB" w14:textId="627DBC09" w:rsidR="00B952D7" w:rsidRPr="001B1952" w:rsidRDefault="00B952D7" w:rsidP="008C3413">
            <w:pPr>
              <w:ind w:left="360" w:hanging="320"/>
              <w:jc w:val="lef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50D2FC3" w14:textId="77777777" w:rsidR="00AE0844" w:rsidRPr="001B1952" w:rsidRDefault="00AE0844" w:rsidP="009B0714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AE0844" w:rsidRPr="001B1952" w14:paraId="70088094" w14:textId="77777777" w:rsidTr="000C7F0E">
        <w:tc>
          <w:tcPr>
            <w:tcW w:w="2268" w:type="dxa"/>
            <w:shd w:val="clear" w:color="auto" w:fill="BFBFBF" w:themeFill="background1" w:themeFillShade="BF"/>
          </w:tcPr>
          <w:p w14:paraId="6169995B" w14:textId="77777777" w:rsidR="00AE0844" w:rsidRPr="001B1952" w:rsidRDefault="00AE0844" w:rsidP="009B0714">
            <w:pPr>
              <w:jc w:val="left"/>
              <w:rPr>
                <w:sz w:val="22"/>
                <w:szCs w:val="22"/>
              </w:rPr>
            </w:pPr>
          </w:p>
          <w:p w14:paraId="2B2D2D53" w14:textId="43944B7D" w:rsidR="00AE0844" w:rsidRPr="001B1952" w:rsidRDefault="00AE0844" w:rsidP="009B0714">
            <w:pPr>
              <w:jc w:val="left"/>
              <w:rPr>
                <w:b/>
                <w:sz w:val="22"/>
                <w:szCs w:val="22"/>
              </w:rPr>
            </w:pPr>
            <w:r w:rsidRPr="001B1952">
              <w:rPr>
                <w:b/>
                <w:sz w:val="22"/>
                <w:szCs w:val="22"/>
              </w:rPr>
              <w:t>Personal</w:t>
            </w:r>
            <w:r w:rsidR="000C7F0E">
              <w:rPr>
                <w:b/>
                <w:sz w:val="22"/>
                <w:szCs w:val="22"/>
              </w:rPr>
              <w:t xml:space="preserve"> </w:t>
            </w:r>
            <w:r w:rsidRPr="001B1952">
              <w:rPr>
                <w:b/>
                <w:sz w:val="22"/>
                <w:szCs w:val="22"/>
              </w:rPr>
              <w:t>Qualities</w:t>
            </w:r>
          </w:p>
        </w:tc>
        <w:tc>
          <w:tcPr>
            <w:tcW w:w="4668" w:type="dxa"/>
          </w:tcPr>
          <w:p w14:paraId="1D3DF860" w14:textId="77777777" w:rsidR="0081747D" w:rsidRPr="001B1952" w:rsidRDefault="0081747D" w:rsidP="0081747D">
            <w:pPr>
              <w:spacing w:line="259" w:lineRule="auto"/>
              <w:ind w:left="40"/>
              <w:rPr>
                <w:rFonts w:eastAsia="Arial"/>
                <w:sz w:val="22"/>
                <w:szCs w:val="22"/>
              </w:rPr>
            </w:pPr>
          </w:p>
          <w:p w14:paraId="0555119C" w14:textId="247E52DF" w:rsidR="4E964061" w:rsidRPr="000C7F0E" w:rsidRDefault="4E964061" w:rsidP="000C7F0E">
            <w:pPr>
              <w:pStyle w:val="ListParagraph"/>
              <w:numPr>
                <w:ilvl w:val="0"/>
                <w:numId w:val="36"/>
              </w:numPr>
              <w:ind w:left="320" w:hanging="284"/>
              <w:rPr>
                <w:rFonts w:eastAsia="Arial"/>
                <w:sz w:val="22"/>
                <w:szCs w:val="22"/>
              </w:rPr>
            </w:pPr>
            <w:r w:rsidRPr="000C7F0E">
              <w:rPr>
                <w:sz w:val="22"/>
                <w:szCs w:val="22"/>
              </w:rPr>
              <w:t>Flexible</w:t>
            </w:r>
          </w:p>
          <w:p w14:paraId="1074B7ED" w14:textId="3C52BC0F" w:rsidR="4E964061" w:rsidRPr="000C7F0E" w:rsidRDefault="4E964061" w:rsidP="000C7F0E">
            <w:pPr>
              <w:pStyle w:val="ListParagraph"/>
              <w:numPr>
                <w:ilvl w:val="0"/>
                <w:numId w:val="36"/>
              </w:numPr>
              <w:ind w:left="320" w:hanging="284"/>
              <w:rPr>
                <w:sz w:val="22"/>
                <w:szCs w:val="22"/>
              </w:rPr>
            </w:pPr>
            <w:r w:rsidRPr="000C7F0E">
              <w:rPr>
                <w:sz w:val="22"/>
                <w:szCs w:val="22"/>
              </w:rPr>
              <w:t>Respectful</w:t>
            </w:r>
          </w:p>
          <w:p w14:paraId="0E50FE81" w14:textId="3C3C796F" w:rsidR="7589E946" w:rsidRPr="000C7F0E" w:rsidRDefault="74228834" w:rsidP="000C7F0E">
            <w:pPr>
              <w:pStyle w:val="ListParagraph"/>
              <w:numPr>
                <w:ilvl w:val="0"/>
                <w:numId w:val="36"/>
              </w:numPr>
              <w:ind w:left="320" w:hanging="284"/>
              <w:rPr>
                <w:sz w:val="22"/>
                <w:szCs w:val="22"/>
              </w:rPr>
            </w:pPr>
            <w:r w:rsidRPr="000C7F0E">
              <w:rPr>
                <w:sz w:val="22"/>
                <w:szCs w:val="22"/>
              </w:rPr>
              <w:t xml:space="preserve">Open and </w:t>
            </w:r>
            <w:r w:rsidR="00EF010D">
              <w:rPr>
                <w:sz w:val="22"/>
                <w:szCs w:val="22"/>
              </w:rPr>
              <w:t>h</w:t>
            </w:r>
            <w:r w:rsidRPr="000C7F0E">
              <w:rPr>
                <w:sz w:val="22"/>
                <w:szCs w:val="22"/>
              </w:rPr>
              <w:t>onest</w:t>
            </w:r>
          </w:p>
          <w:p w14:paraId="64D68404" w14:textId="1A6123DF" w:rsidR="74228834" w:rsidRPr="001B1952" w:rsidRDefault="74228834" w:rsidP="008916C5">
            <w:pPr>
              <w:pStyle w:val="ListParagraph"/>
              <w:numPr>
                <w:ilvl w:val="0"/>
                <w:numId w:val="36"/>
              </w:numPr>
              <w:spacing w:line="259" w:lineRule="auto"/>
              <w:ind w:left="320" w:hanging="284"/>
              <w:jc w:val="left"/>
              <w:rPr>
                <w:sz w:val="22"/>
                <w:szCs w:val="22"/>
              </w:rPr>
            </w:pPr>
            <w:r w:rsidRPr="001B1952">
              <w:rPr>
                <w:sz w:val="22"/>
                <w:szCs w:val="22"/>
              </w:rPr>
              <w:t>Willingness to learn</w:t>
            </w:r>
          </w:p>
          <w:p w14:paraId="23B6EF62" w14:textId="1915A4FC" w:rsidR="0016004F" w:rsidRPr="001B1952" w:rsidRDefault="0016004F" w:rsidP="008C3413">
            <w:pPr>
              <w:ind w:left="360" w:hanging="320"/>
              <w:jc w:val="lef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C0A3E65" w14:textId="77777777" w:rsidR="00AE0844" w:rsidRPr="001B1952" w:rsidRDefault="00AE0844" w:rsidP="009B0714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2143C6ED" w14:textId="5C1A3A45" w:rsidR="00CE0B36" w:rsidRPr="001B1952" w:rsidRDefault="00CE0B36" w:rsidP="003218F3">
      <w:pPr>
        <w:rPr>
          <w:rFonts w:ascii="Arial" w:hAnsi="Arial" w:cs="Arial"/>
          <w:sz w:val="22"/>
          <w:szCs w:val="22"/>
        </w:rPr>
      </w:pPr>
    </w:p>
    <w:p w14:paraId="5BFF5815" w14:textId="2F90C91E" w:rsidR="00261FCF" w:rsidRPr="001B1952" w:rsidRDefault="00261FCF" w:rsidP="0097212C">
      <w:pPr>
        <w:pStyle w:val="BodyText"/>
        <w:rPr>
          <w:rFonts w:ascii="Arial" w:hAnsi="Arial" w:cs="Arial"/>
          <w:sz w:val="22"/>
          <w:szCs w:val="22"/>
        </w:rPr>
      </w:pPr>
      <w:r w:rsidRPr="001B1952">
        <w:rPr>
          <w:rFonts w:ascii="Arial" w:hAnsi="Arial" w:cs="Arial"/>
          <w:sz w:val="22"/>
          <w:szCs w:val="22"/>
        </w:rPr>
        <w:lastRenderedPageBreak/>
        <w:t>Applicants will hold a full, current driving licen</w:t>
      </w:r>
      <w:r w:rsidR="00873C3E" w:rsidRPr="001B1952">
        <w:rPr>
          <w:rFonts w:ascii="Arial" w:hAnsi="Arial" w:cs="Arial"/>
          <w:sz w:val="22"/>
          <w:szCs w:val="22"/>
        </w:rPr>
        <w:t>c</w:t>
      </w:r>
      <w:r w:rsidRPr="001B1952">
        <w:rPr>
          <w:rFonts w:ascii="Arial" w:hAnsi="Arial" w:cs="Arial"/>
          <w:sz w:val="22"/>
          <w:szCs w:val="22"/>
        </w:rPr>
        <w:t xml:space="preserve">e and have access to the use of a car or some other appropriate form of transport to carry out the duties of the post. </w:t>
      </w:r>
    </w:p>
    <w:p w14:paraId="6DE30DF2" w14:textId="77777777" w:rsidR="00261FCF" w:rsidRPr="001B1952" w:rsidRDefault="00261FCF" w:rsidP="0097212C">
      <w:pPr>
        <w:pStyle w:val="BodyText"/>
        <w:rPr>
          <w:rFonts w:ascii="Arial" w:hAnsi="Arial" w:cs="Arial"/>
          <w:sz w:val="22"/>
          <w:szCs w:val="22"/>
        </w:rPr>
      </w:pPr>
    </w:p>
    <w:p w14:paraId="3A9AE178" w14:textId="01C276A8" w:rsidR="00261FCF" w:rsidRPr="001B1952" w:rsidRDefault="00261FCF" w:rsidP="0097212C">
      <w:pPr>
        <w:pStyle w:val="BodyText"/>
        <w:rPr>
          <w:rFonts w:ascii="Arial" w:hAnsi="Arial" w:cs="Arial"/>
          <w:sz w:val="22"/>
          <w:szCs w:val="22"/>
        </w:rPr>
      </w:pPr>
      <w:r w:rsidRPr="001B1952">
        <w:rPr>
          <w:rFonts w:ascii="Arial" w:hAnsi="Arial" w:cs="Arial"/>
          <w:sz w:val="22"/>
          <w:szCs w:val="22"/>
        </w:rPr>
        <w:t xml:space="preserve">This </w:t>
      </w:r>
      <w:r w:rsidR="00873C3E" w:rsidRPr="001B1952">
        <w:rPr>
          <w:rFonts w:ascii="Arial" w:hAnsi="Arial" w:cs="Arial"/>
          <w:sz w:val="22"/>
          <w:szCs w:val="22"/>
        </w:rPr>
        <w:t>J</w:t>
      </w:r>
      <w:r w:rsidRPr="001B1952">
        <w:rPr>
          <w:rFonts w:ascii="Arial" w:hAnsi="Arial" w:cs="Arial"/>
          <w:sz w:val="22"/>
          <w:szCs w:val="22"/>
        </w:rPr>
        <w:t xml:space="preserve">ob </w:t>
      </w:r>
      <w:r w:rsidR="00873C3E" w:rsidRPr="001B1952">
        <w:rPr>
          <w:rFonts w:ascii="Arial" w:hAnsi="Arial" w:cs="Arial"/>
          <w:sz w:val="22"/>
          <w:szCs w:val="22"/>
        </w:rPr>
        <w:t>D</w:t>
      </w:r>
      <w:r w:rsidRPr="001B1952">
        <w:rPr>
          <w:rFonts w:ascii="Arial" w:hAnsi="Arial" w:cs="Arial"/>
          <w:sz w:val="22"/>
          <w:szCs w:val="22"/>
        </w:rPr>
        <w:t>escription is not exhaustive. It merely acts as a guide and may be amended to meet the changing requirements of the charity at any time after discussion with the post holder.</w:t>
      </w:r>
    </w:p>
    <w:p w14:paraId="62C88971" w14:textId="77777777" w:rsidR="00261FCF" w:rsidRPr="001B1952" w:rsidRDefault="00261FCF" w:rsidP="0097212C">
      <w:pPr>
        <w:pStyle w:val="BodyText"/>
        <w:rPr>
          <w:rFonts w:ascii="Arial" w:hAnsi="Arial" w:cs="Arial"/>
          <w:sz w:val="22"/>
          <w:szCs w:val="22"/>
        </w:rPr>
      </w:pPr>
    </w:p>
    <w:p w14:paraId="753A6346" w14:textId="77777777" w:rsidR="00261FCF" w:rsidRPr="001B1952" w:rsidRDefault="00261FCF" w:rsidP="003218F3">
      <w:pPr>
        <w:rPr>
          <w:rFonts w:ascii="Arial" w:hAnsi="Arial" w:cs="Arial"/>
          <w:sz w:val="22"/>
          <w:szCs w:val="22"/>
        </w:rPr>
      </w:pPr>
    </w:p>
    <w:sectPr w:rsidR="00261FCF" w:rsidRPr="001B1952" w:rsidSect="00AF04A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C2B0" w14:textId="77777777" w:rsidR="008336CB" w:rsidRDefault="008336CB" w:rsidP="00F81513">
      <w:r>
        <w:separator/>
      </w:r>
    </w:p>
  </w:endnote>
  <w:endnote w:type="continuationSeparator" w:id="0">
    <w:p w14:paraId="73EE91F6" w14:textId="77777777" w:rsidR="008336CB" w:rsidRDefault="008336CB" w:rsidP="00F8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E4B4" w14:textId="77777777" w:rsidR="008336CB" w:rsidRDefault="008336CB" w:rsidP="00F81513">
      <w:r>
        <w:separator/>
      </w:r>
    </w:p>
  </w:footnote>
  <w:footnote w:type="continuationSeparator" w:id="0">
    <w:p w14:paraId="38EF7757" w14:textId="77777777" w:rsidR="008336CB" w:rsidRDefault="008336CB" w:rsidP="00F8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D9E"/>
    <w:multiLevelType w:val="hybridMultilevel"/>
    <w:tmpl w:val="8D8EF888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022B4AC7"/>
    <w:multiLevelType w:val="hybridMultilevel"/>
    <w:tmpl w:val="D27462E8"/>
    <w:lvl w:ilvl="0" w:tplc="CF84B42C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924B3"/>
    <w:multiLevelType w:val="hybridMultilevel"/>
    <w:tmpl w:val="2362B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A79B2"/>
    <w:multiLevelType w:val="hybridMultilevel"/>
    <w:tmpl w:val="DBCE2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60C38"/>
    <w:multiLevelType w:val="hybridMultilevel"/>
    <w:tmpl w:val="EC7CEC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B1557A"/>
    <w:multiLevelType w:val="hybridMultilevel"/>
    <w:tmpl w:val="E42C06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036DFF"/>
    <w:multiLevelType w:val="hybridMultilevel"/>
    <w:tmpl w:val="47225220"/>
    <w:lvl w:ilvl="0" w:tplc="2B4A3F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C8DB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196AA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B43B2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0EFA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0D4F8D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86AB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56BAE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91ED2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530F08"/>
    <w:multiLevelType w:val="multilevel"/>
    <w:tmpl w:val="B7BA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C82534"/>
    <w:multiLevelType w:val="hybridMultilevel"/>
    <w:tmpl w:val="30A0D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C02D3"/>
    <w:multiLevelType w:val="hybridMultilevel"/>
    <w:tmpl w:val="1B084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D069F"/>
    <w:multiLevelType w:val="hybridMultilevel"/>
    <w:tmpl w:val="50C05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B05AD"/>
    <w:multiLevelType w:val="hybridMultilevel"/>
    <w:tmpl w:val="FFD2D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D659B"/>
    <w:multiLevelType w:val="hybridMultilevel"/>
    <w:tmpl w:val="582AC5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8E712C"/>
    <w:multiLevelType w:val="hybridMultilevel"/>
    <w:tmpl w:val="03A2DA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0D24E6"/>
    <w:multiLevelType w:val="hybridMultilevel"/>
    <w:tmpl w:val="9A7054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3A21A6"/>
    <w:multiLevelType w:val="hybridMultilevel"/>
    <w:tmpl w:val="4B3240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051044"/>
    <w:multiLevelType w:val="hybridMultilevel"/>
    <w:tmpl w:val="58EEFE58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3E3073EB"/>
    <w:multiLevelType w:val="hybridMultilevel"/>
    <w:tmpl w:val="DA5A5CFE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41E820FC"/>
    <w:multiLevelType w:val="multilevel"/>
    <w:tmpl w:val="3D74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A70D99"/>
    <w:multiLevelType w:val="hybridMultilevel"/>
    <w:tmpl w:val="82CA15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E020E8"/>
    <w:multiLevelType w:val="hybridMultilevel"/>
    <w:tmpl w:val="55646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F3F2B"/>
    <w:multiLevelType w:val="hybridMultilevel"/>
    <w:tmpl w:val="13564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05251"/>
    <w:multiLevelType w:val="hybridMultilevel"/>
    <w:tmpl w:val="8AEE5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255C5"/>
    <w:multiLevelType w:val="hybridMultilevel"/>
    <w:tmpl w:val="6E9610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ED1CBA"/>
    <w:multiLevelType w:val="hybridMultilevel"/>
    <w:tmpl w:val="8AF44C74"/>
    <w:lvl w:ilvl="0" w:tplc="92D0A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402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09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23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A94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0E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8F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61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D84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96DC9"/>
    <w:multiLevelType w:val="hybridMultilevel"/>
    <w:tmpl w:val="1E981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80C9A"/>
    <w:multiLevelType w:val="hybridMultilevel"/>
    <w:tmpl w:val="2B969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2F73A6"/>
    <w:multiLevelType w:val="hybridMultilevel"/>
    <w:tmpl w:val="F860F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530FB"/>
    <w:multiLevelType w:val="hybridMultilevel"/>
    <w:tmpl w:val="72665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D06CE"/>
    <w:multiLevelType w:val="hybridMultilevel"/>
    <w:tmpl w:val="78C46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754244"/>
    <w:multiLevelType w:val="hybridMultilevel"/>
    <w:tmpl w:val="E5F0D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D03E9"/>
    <w:multiLevelType w:val="hybridMultilevel"/>
    <w:tmpl w:val="AC8AC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248F6"/>
    <w:multiLevelType w:val="hybridMultilevel"/>
    <w:tmpl w:val="AE206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E15A4"/>
    <w:multiLevelType w:val="hybridMultilevel"/>
    <w:tmpl w:val="D354F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905124"/>
    <w:multiLevelType w:val="hybridMultilevel"/>
    <w:tmpl w:val="49743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34"/>
  </w:num>
  <w:num w:numId="10">
    <w:abstractNumId w:val="32"/>
  </w:num>
  <w:num w:numId="11">
    <w:abstractNumId w:val="22"/>
  </w:num>
  <w:num w:numId="12">
    <w:abstractNumId w:val="13"/>
  </w:num>
  <w:num w:numId="13">
    <w:abstractNumId w:val="14"/>
  </w:num>
  <w:num w:numId="14">
    <w:abstractNumId w:val="10"/>
  </w:num>
  <w:num w:numId="15">
    <w:abstractNumId w:val="28"/>
  </w:num>
  <w:num w:numId="16">
    <w:abstractNumId w:val="20"/>
  </w:num>
  <w:num w:numId="17">
    <w:abstractNumId w:val="2"/>
  </w:num>
  <w:num w:numId="18">
    <w:abstractNumId w:val="21"/>
  </w:num>
  <w:num w:numId="19">
    <w:abstractNumId w:val="31"/>
  </w:num>
  <w:num w:numId="20">
    <w:abstractNumId w:val="8"/>
  </w:num>
  <w:num w:numId="21">
    <w:abstractNumId w:val="9"/>
  </w:num>
  <w:num w:numId="22">
    <w:abstractNumId w:val="30"/>
  </w:num>
  <w:num w:numId="23">
    <w:abstractNumId w:val="0"/>
  </w:num>
  <w:num w:numId="24">
    <w:abstractNumId w:val="15"/>
  </w:num>
  <w:num w:numId="25">
    <w:abstractNumId w:val="25"/>
  </w:num>
  <w:num w:numId="26">
    <w:abstractNumId w:val="19"/>
  </w:num>
  <w:num w:numId="27">
    <w:abstractNumId w:val="7"/>
  </w:num>
  <w:num w:numId="28">
    <w:abstractNumId w:val="5"/>
  </w:num>
  <w:num w:numId="29">
    <w:abstractNumId w:val="18"/>
  </w:num>
  <w:num w:numId="30">
    <w:abstractNumId w:val="33"/>
  </w:num>
  <w:num w:numId="31">
    <w:abstractNumId w:val="4"/>
  </w:num>
  <w:num w:numId="32">
    <w:abstractNumId w:val="27"/>
  </w:num>
  <w:num w:numId="33">
    <w:abstractNumId w:val="11"/>
  </w:num>
  <w:num w:numId="34">
    <w:abstractNumId w:val="1"/>
  </w:num>
  <w:num w:numId="35">
    <w:abstractNumId w:val="1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36"/>
    <w:rsid w:val="00025812"/>
    <w:rsid w:val="000274A0"/>
    <w:rsid w:val="00035D9E"/>
    <w:rsid w:val="000473E8"/>
    <w:rsid w:val="00051941"/>
    <w:rsid w:val="000707DB"/>
    <w:rsid w:val="00073854"/>
    <w:rsid w:val="000810BE"/>
    <w:rsid w:val="00084C6D"/>
    <w:rsid w:val="000B555A"/>
    <w:rsid w:val="000C3CA1"/>
    <w:rsid w:val="000C7F0E"/>
    <w:rsid w:val="000E08D1"/>
    <w:rsid w:val="000E7471"/>
    <w:rsid w:val="00136A6F"/>
    <w:rsid w:val="0014279F"/>
    <w:rsid w:val="0016004F"/>
    <w:rsid w:val="001A5EBF"/>
    <w:rsid w:val="001B1952"/>
    <w:rsid w:val="001B5BBA"/>
    <w:rsid w:val="001E3EEE"/>
    <w:rsid w:val="001F6042"/>
    <w:rsid w:val="0021059E"/>
    <w:rsid w:val="00242C6D"/>
    <w:rsid w:val="00261FCF"/>
    <w:rsid w:val="00264C85"/>
    <w:rsid w:val="00276F3A"/>
    <w:rsid w:val="002A2D34"/>
    <w:rsid w:val="002C1F22"/>
    <w:rsid w:val="002C56C8"/>
    <w:rsid w:val="002D2573"/>
    <w:rsid w:val="002D2B92"/>
    <w:rsid w:val="002D4A32"/>
    <w:rsid w:val="002E799A"/>
    <w:rsid w:val="002F4429"/>
    <w:rsid w:val="002F7CE4"/>
    <w:rsid w:val="00306466"/>
    <w:rsid w:val="003218F3"/>
    <w:rsid w:val="00357C50"/>
    <w:rsid w:val="00367B64"/>
    <w:rsid w:val="0037725D"/>
    <w:rsid w:val="003A717A"/>
    <w:rsid w:val="003A7CAC"/>
    <w:rsid w:val="003B5231"/>
    <w:rsid w:val="003C6CF3"/>
    <w:rsid w:val="003D7642"/>
    <w:rsid w:val="003E1DD7"/>
    <w:rsid w:val="00411755"/>
    <w:rsid w:val="00437401"/>
    <w:rsid w:val="00442E84"/>
    <w:rsid w:val="00453660"/>
    <w:rsid w:val="00461A58"/>
    <w:rsid w:val="00464593"/>
    <w:rsid w:val="00466ED7"/>
    <w:rsid w:val="00471718"/>
    <w:rsid w:val="004777FF"/>
    <w:rsid w:val="004924F7"/>
    <w:rsid w:val="00496E21"/>
    <w:rsid w:val="004C0AF5"/>
    <w:rsid w:val="004C4774"/>
    <w:rsid w:val="004C7E66"/>
    <w:rsid w:val="004D1FDB"/>
    <w:rsid w:val="004E4099"/>
    <w:rsid w:val="004F53F6"/>
    <w:rsid w:val="00530EB6"/>
    <w:rsid w:val="005313C3"/>
    <w:rsid w:val="005365AE"/>
    <w:rsid w:val="005370CC"/>
    <w:rsid w:val="0056164B"/>
    <w:rsid w:val="00587BCD"/>
    <w:rsid w:val="005A328E"/>
    <w:rsid w:val="005A63E4"/>
    <w:rsid w:val="005B731E"/>
    <w:rsid w:val="005D3A16"/>
    <w:rsid w:val="005F412A"/>
    <w:rsid w:val="006041ED"/>
    <w:rsid w:val="006060C2"/>
    <w:rsid w:val="00611147"/>
    <w:rsid w:val="00627E72"/>
    <w:rsid w:val="00634774"/>
    <w:rsid w:val="00651365"/>
    <w:rsid w:val="00652E32"/>
    <w:rsid w:val="00652F74"/>
    <w:rsid w:val="00671F83"/>
    <w:rsid w:val="00676E13"/>
    <w:rsid w:val="00685EF1"/>
    <w:rsid w:val="006A0DD7"/>
    <w:rsid w:val="006B2333"/>
    <w:rsid w:val="006F0159"/>
    <w:rsid w:val="006F6E19"/>
    <w:rsid w:val="00705278"/>
    <w:rsid w:val="0070686E"/>
    <w:rsid w:val="00707F4C"/>
    <w:rsid w:val="00721FC0"/>
    <w:rsid w:val="00733CCF"/>
    <w:rsid w:val="00736678"/>
    <w:rsid w:val="00736709"/>
    <w:rsid w:val="00760E4C"/>
    <w:rsid w:val="00762824"/>
    <w:rsid w:val="007676C6"/>
    <w:rsid w:val="007A13D5"/>
    <w:rsid w:val="007A187B"/>
    <w:rsid w:val="007C6B31"/>
    <w:rsid w:val="007D029B"/>
    <w:rsid w:val="0081747D"/>
    <w:rsid w:val="00821BC3"/>
    <w:rsid w:val="00822E98"/>
    <w:rsid w:val="008248E1"/>
    <w:rsid w:val="008336CB"/>
    <w:rsid w:val="008421F9"/>
    <w:rsid w:val="00843793"/>
    <w:rsid w:val="008627C2"/>
    <w:rsid w:val="00873C3E"/>
    <w:rsid w:val="008916C5"/>
    <w:rsid w:val="008A0D8F"/>
    <w:rsid w:val="008C32E7"/>
    <w:rsid w:val="008C3413"/>
    <w:rsid w:val="008D28DD"/>
    <w:rsid w:val="009209A9"/>
    <w:rsid w:val="00926BA6"/>
    <w:rsid w:val="00951C21"/>
    <w:rsid w:val="00954A8F"/>
    <w:rsid w:val="00957880"/>
    <w:rsid w:val="00971087"/>
    <w:rsid w:val="0097212C"/>
    <w:rsid w:val="00977220"/>
    <w:rsid w:val="00984E5A"/>
    <w:rsid w:val="009951C3"/>
    <w:rsid w:val="00995A4B"/>
    <w:rsid w:val="009B27A1"/>
    <w:rsid w:val="009D1DA8"/>
    <w:rsid w:val="009E59C7"/>
    <w:rsid w:val="009F69D9"/>
    <w:rsid w:val="00A1141E"/>
    <w:rsid w:val="00A2723B"/>
    <w:rsid w:val="00A773B9"/>
    <w:rsid w:val="00A80603"/>
    <w:rsid w:val="00AA140C"/>
    <w:rsid w:val="00AA733F"/>
    <w:rsid w:val="00AC15FA"/>
    <w:rsid w:val="00AC40A2"/>
    <w:rsid w:val="00AE0844"/>
    <w:rsid w:val="00AF04A6"/>
    <w:rsid w:val="00AF42D0"/>
    <w:rsid w:val="00AF7281"/>
    <w:rsid w:val="00B058AE"/>
    <w:rsid w:val="00B138E1"/>
    <w:rsid w:val="00B14B15"/>
    <w:rsid w:val="00B4370E"/>
    <w:rsid w:val="00B44FF7"/>
    <w:rsid w:val="00B64946"/>
    <w:rsid w:val="00B952D7"/>
    <w:rsid w:val="00BE78BD"/>
    <w:rsid w:val="00C43117"/>
    <w:rsid w:val="00C62414"/>
    <w:rsid w:val="00C67184"/>
    <w:rsid w:val="00C8040A"/>
    <w:rsid w:val="00C837A8"/>
    <w:rsid w:val="00C902EA"/>
    <w:rsid w:val="00C925C9"/>
    <w:rsid w:val="00CE0B36"/>
    <w:rsid w:val="00D118BC"/>
    <w:rsid w:val="00D415AB"/>
    <w:rsid w:val="00D56B39"/>
    <w:rsid w:val="00D95947"/>
    <w:rsid w:val="00D97A4E"/>
    <w:rsid w:val="00DA2112"/>
    <w:rsid w:val="00DA34D8"/>
    <w:rsid w:val="00DA3507"/>
    <w:rsid w:val="00DB3B61"/>
    <w:rsid w:val="00DF7A8A"/>
    <w:rsid w:val="00E04756"/>
    <w:rsid w:val="00E40D6D"/>
    <w:rsid w:val="00E57504"/>
    <w:rsid w:val="00E7799A"/>
    <w:rsid w:val="00EA3AD7"/>
    <w:rsid w:val="00EE7182"/>
    <w:rsid w:val="00EF010D"/>
    <w:rsid w:val="00F04331"/>
    <w:rsid w:val="00F04A9D"/>
    <w:rsid w:val="00F226D6"/>
    <w:rsid w:val="00F408C4"/>
    <w:rsid w:val="00F712A7"/>
    <w:rsid w:val="00F762EF"/>
    <w:rsid w:val="00F76AF4"/>
    <w:rsid w:val="00F81513"/>
    <w:rsid w:val="00F871BC"/>
    <w:rsid w:val="00F87865"/>
    <w:rsid w:val="00FD127B"/>
    <w:rsid w:val="00FE7DC4"/>
    <w:rsid w:val="00FF1886"/>
    <w:rsid w:val="023863FA"/>
    <w:rsid w:val="02DF261D"/>
    <w:rsid w:val="08CC4576"/>
    <w:rsid w:val="0D28611E"/>
    <w:rsid w:val="203DF4DE"/>
    <w:rsid w:val="20468BA9"/>
    <w:rsid w:val="258B77F4"/>
    <w:rsid w:val="27051AD2"/>
    <w:rsid w:val="29019882"/>
    <w:rsid w:val="2E77C308"/>
    <w:rsid w:val="2F122342"/>
    <w:rsid w:val="2F9CDB69"/>
    <w:rsid w:val="32C6D9F2"/>
    <w:rsid w:val="3497C731"/>
    <w:rsid w:val="3A22FA04"/>
    <w:rsid w:val="3E5AF6D1"/>
    <w:rsid w:val="43D39C1D"/>
    <w:rsid w:val="48E3DB0D"/>
    <w:rsid w:val="4E964061"/>
    <w:rsid w:val="52266597"/>
    <w:rsid w:val="555E2FF5"/>
    <w:rsid w:val="560EC261"/>
    <w:rsid w:val="56F9D6BA"/>
    <w:rsid w:val="60E480FF"/>
    <w:rsid w:val="6758349B"/>
    <w:rsid w:val="68707127"/>
    <w:rsid w:val="6D87298E"/>
    <w:rsid w:val="70A5A1F3"/>
    <w:rsid w:val="74228834"/>
    <w:rsid w:val="7589E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3C66B"/>
  <w15:docId w15:val="{409F8D56-05E0-4B0F-9847-3669B495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0B36"/>
    <w:rPr>
      <w:sz w:val="24"/>
      <w:szCs w:val="24"/>
    </w:rPr>
  </w:style>
  <w:style w:type="paragraph" w:styleId="Heading2">
    <w:name w:val="heading 2"/>
    <w:basedOn w:val="Normal"/>
    <w:next w:val="Normal"/>
    <w:qFormat/>
    <w:rsid w:val="00CE0B36"/>
    <w:pPr>
      <w:keepNext/>
      <w:outlineLvl w:val="1"/>
    </w:pPr>
    <w:rPr>
      <w:b/>
      <w:bCs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0B36"/>
    <w:pPr>
      <w:spacing w:before="100" w:beforeAutospacing="1" w:after="100" w:afterAutospacing="1"/>
    </w:pPr>
    <w:rPr>
      <w:lang w:val="en-US" w:eastAsia="en-US"/>
    </w:rPr>
  </w:style>
  <w:style w:type="paragraph" w:styleId="BodyText">
    <w:name w:val="Body Text"/>
    <w:basedOn w:val="Normal"/>
    <w:rsid w:val="00CE0B36"/>
    <w:pPr>
      <w:jc w:val="both"/>
    </w:pPr>
    <w:rPr>
      <w:lang w:eastAsia="en-US"/>
    </w:rPr>
  </w:style>
  <w:style w:type="paragraph" w:styleId="DocumentMap">
    <w:name w:val="Document Map"/>
    <w:basedOn w:val="Normal"/>
    <w:semiHidden/>
    <w:rsid w:val="007C6B3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651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3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815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81513"/>
    <w:rPr>
      <w:sz w:val="24"/>
      <w:szCs w:val="24"/>
    </w:rPr>
  </w:style>
  <w:style w:type="paragraph" w:styleId="Footer">
    <w:name w:val="footer"/>
    <w:basedOn w:val="Normal"/>
    <w:link w:val="FooterChar"/>
    <w:rsid w:val="00F815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815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1059E"/>
    <w:pPr>
      <w:ind w:left="720"/>
      <w:contextualSpacing/>
    </w:pPr>
  </w:style>
  <w:style w:type="table" w:styleId="TableGrid">
    <w:name w:val="Table Grid"/>
    <w:basedOn w:val="TableNormal"/>
    <w:uiPriority w:val="59"/>
    <w:rsid w:val="00AE0844"/>
    <w:pPr>
      <w:jc w:val="both"/>
    </w:pPr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7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2C37-9006-4A55-B492-14F560C0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576</Words>
  <Characters>3289</Characters>
  <Application>Microsoft Office Word</Application>
  <DocSecurity>0</DocSecurity>
  <Lines>27</Lines>
  <Paragraphs>7</Paragraphs>
  <ScaleCrop>false</ScaleCrop>
  <Company>Cancer Focus NI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PatriciaBarrett</dc:creator>
  <cp:lastModifiedBy>Julie McConville</cp:lastModifiedBy>
  <cp:revision>17</cp:revision>
  <cp:lastPrinted>2021-12-03T00:28:00Z</cp:lastPrinted>
  <dcterms:created xsi:type="dcterms:W3CDTF">2021-12-02T17:01:00Z</dcterms:created>
  <dcterms:modified xsi:type="dcterms:W3CDTF">2021-12-03T01:01:00Z</dcterms:modified>
</cp:coreProperties>
</file>